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633F96" w:rsidP="00633F96" w14:paraId="36F2F63F" w14:textId="77777777">
      <w:pPr>
        <w:jc w:val="center"/>
        <w:rPr>
          <w:rFonts w:ascii="Arial" w:hAnsi="Arial" w:cs="Arial"/>
          <w:b/>
          <w:sz w:val="36"/>
          <w:szCs w:val="36"/>
        </w:rPr>
      </w:pPr>
    </w:p>
    <w:p w:rsidR="00633F96" w:rsidP="00633F96" w14:paraId="21DD916D" w14:textId="77777777">
      <w:pPr>
        <w:jc w:val="center"/>
        <w:rPr>
          <w:rFonts w:ascii="Arial" w:hAnsi="Arial" w:cs="Arial"/>
          <w:b/>
          <w:sz w:val="36"/>
          <w:szCs w:val="36"/>
        </w:rPr>
      </w:pPr>
    </w:p>
    <w:p w:rsidR="00633F96" w:rsidP="00633F96" w14:paraId="4C20C176" w14:textId="77777777">
      <w:pPr>
        <w:jc w:val="center"/>
        <w:rPr>
          <w:rFonts w:ascii="Arial" w:hAnsi="Arial" w:cs="Arial"/>
          <w:b/>
          <w:sz w:val="36"/>
          <w:szCs w:val="36"/>
        </w:rPr>
      </w:pPr>
    </w:p>
    <w:p w:rsidR="00633F96" w:rsidP="00633F96" w14:paraId="1FAAB4EB" w14:textId="77777777">
      <w:pPr>
        <w:jc w:val="center"/>
        <w:rPr>
          <w:rFonts w:ascii="Arial" w:hAnsi="Arial" w:cs="Arial"/>
          <w:b/>
          <w:sz w:val="36"/>
          <w:szCs w:val="36"/>
        </w:rPr>
      </w:pPr>
    </w:p>
    <w:p w:rsidR="00633F96" w:rsidP="00633F96" w14:paraId="72EB682B" w14:textId="77777777">
      <w:pPr>
        <w:jc w:val="center"/>
        <w:rPr>
          <w:rFonts w:ascii="Arial" w:hAnsi="Arial" w:cs="Arial"/>
          <w:b/>
          <w:sz w:val="36"/>
          <w:szCs w:val="36"/>
        </w:rPr>
      </w:pPr>
    </w:p>
    <w:p w:rsidR="00633F96" w:rsidP="00633F96" w14:paraId="4C0840CB" w14:textId="77777777">
      <w:pPr>
        <w:jc w:val="center"/>
        <w:rPr>
          <w:rFonts w:ascii="Arial" w:hAnsi="Arial" w:cs="Arial"/>
          <w:b/>
          <w:sz w:val="36"/>
          <w:szCs w:val="36"/>
        </w:rPr>
      </w:pPr>
    </w:p>
    <w:p w:rsidR="00633F96" w:rsidRPr="00A93DED" w:rsidP="00633F96" w14:paraId="73AA794B" w14:textId="77777777">
      <w:pPr>
        <w:jc w:val="center"/>
        <w:rPr>
          <w:rFonts w:ascii="Arial" w:hAnsi="Arial" w:cs="Arial"/>
          <w:b/>
          <w:sz w:val="36"/>
          <w:szCs w:val="36"/>
        </w:rPr>
      </w:pPr>
      <w:r w:rsidRPr="00A93DED">
        <w:rPr>
          <w:rFonts w:ascii="Arial" w:hAnsi="Arial" w:cs="Arial"/>
          <w:b/>
          <w:sz w:val="36"/>
          <w:szCs w:val="36"/>
        </w:rPr>
        <w:t>GU</w:t>
      </w:r>
      <w:r>
        <w:rPr>
          <w:rFonts w:ascii="Arial" w:hAnsi="Arial" w:cs="Arial"/>
          <w:b/>
          <w:sz w:val="36"/>
          <w:szCs w:val="36"/>
        </w:rPr>
        <w:t>Í</w:t>
      </w:r>
      <w:r w:rsidRPr="00A93DED">
        <w:rPr>
          <w:rFonts w:ascii="Arial" w:hAnsi="Arial" w:cs="Arial"/>
          <w:b/>
          <w:sz w:val="36"/>
          <w:szCs w:val="36"/>
        </w:rPr>
        <w:t>A PARA LA CONSTRUCCI</w:t>
      </w:r>
      <w:r>
        <w:rPr>
          <w:rFonts w:ascii="Arial" w:hAnsi="Arial" w:cs="Arial"/>
          <w:b/>
          <w:sz w:val="36"/>
          <w:szCs w:val="36"/>
        </w:rPr>
        <w:t>Ó</w:t>
      </w:r>
      <w:r w:rsidRPr="00A93DED">
        <w:rPr>
          <w:rFonts w:ascii="Arial" w:hAnsi="Arial" w:cs="Arial"/>
          <w:b/>
          <w:sz w:val="36"/>
          <w:szCs w:val="36"/>
        </w:rPr>
        <w:t>N DE PERFILES DE CARGO PARA EMPRESAS</w:t>
      </w:r>
    </w:p>
    <w:p w:rsidR="00633F96" w:rsidRPr="00A93DED" w:rsidP="00633F96" w14:paraId="6DFC325F" w14:textId="77777777">
      <w:pPr>
        <w:jc w:val="center"/>
        <w:rPr>
          <w:rFonts w:ascii="Arial" w:hAnsi="Arial" w:cs="Arial"/>
        </w:rPr>
      </w:pPr>
    </w:p>
    <w:p w:rsidR="00633F96" w:rsidRPr="00A93DED" w:rsidP="00633F96" w14:paraId="7F2557BA" w14:textId="77777777">
      <w:pPr>
        <w:jc w:val="center"/>
        <w:rPr>
          <w:rFonts w:ascii="Arial" w:hAnsi="Arial" w:cs="Arial"/>
        </w:rPr>
      </w:pPr>
    </w:p>
    <w:p w:rsidR="00633F96" w:rsidRPr="00A93DED" w:rsidP="00633F96" w14:paraId="56A36617" w14:textId="77777777">
      <w:pPr>
        <w:jc w:val="center"/>
        <w:rPr>
          <w:rFonts w:ascii="Arial" w:hAnsi="Arial" w:cs="Arial"/>
        </w:rPr>
      </w:pPr>
    </w:p>
    <w:p w:rsidR="00633F96" w:rsidP="00633F96" w14:paraId="5590735F" w14:textId="77777777">
      <w:pPr>
        <w:jc w:val="center"/>
        <w:rPr>
          <w:rFonts w:ascii="Arial" w:hAnsi="Arial" w:cs="Arial"/>
        </w:rPr>
      </w:pPr>
    </w:p>
    <w:p w:rsidR="00633F96" w:rsidP="00633F96" w14:paraId="21A6D662" w14:textId="77777777">
      <w:pPr>
        <w:jc w:val="center"/>
        <w:rPr>
          <w:rFonts w:ascii="Arial" w:hAnsi="Arial" w:cs="Arial"/>
        </w:rPr>
      </w:pPr>
    </w:p>
    <w:p w:rsidR="00633F96" w:rsidP="00633F96" w14:paraId="187B4366" w14:textId="77777777">
      <w:pPr>
        <w:jc w:val="center"/>
        <w:rPr>
          <w:rFonts w:ascii="Arial" w:hAnsi="Arial" w:cs="Arial"/>
        </w:rPr>
      </w:pPr>
    </w:p>
    <w:p w:rsidR="00633F96" w:rsidP="00633F96" w14:paraId="4BD552B5" w14:textId="77777777">
      <w:pPr>
        <w:jc w:val="center"/>
        <w:rPr>
          <w:rFonts w:ascii="Arial" w:hAnsi="Arial" w:cs="Arial"/>
        </w:rPr>
      </w:pPr>
    </w:p>
    <w:p w:rsidR="00633F96" w:rsidP="00633F96" w14:paraId="51D2BB80" w14:textId="77777777">
      <w:pPr>
        <w:jc w:val="center"/>
        <w:rPr>
          <w:rFonts w:ascii="Arial" w:hAnsi="Arial" w:cs="Arial"/>
        </w:rPr>
      </w:pPr>
    </w:p>
    <w:p w:rsidR="00633F96" w:rsidP="00633F96" w14:paraId="1C6FFDDC" w14:textId="77777777">
      <w:pPr>
        <w:jc w:val="center"/>
        <w:rPr>
          <w:rFonts w:ascii="Arial" w:hAnsi="Arial" w:cs="Arial"/>
        </w:rPr>
      </w:pPr>
    </w:p>
    <w:p w:rsidR="00633F96" w:rsidRPr="00697B82" w:rsidP="00633F96" w14:paraId="700C3FC0" w14:textId="77777777">
      <w:pPr>
        <w:rPr>
          <w:rFonts w:ascii="Arial" w:hAnsi="Arial" w:cs="Arial"/>
        </w:rPr>
      </w:pPr>
      <w:r w:rsidRPr="00697B82">
        <w:rPr>
          <w:rFonts w:ascii="Arial" w:hAnsi="Arial" w:cs="Arial"/>
        </w:rPr>
        <w:br w:type="page"/>
      </w:r>
    </w:p>
    <w:p w:rsidR="00633F96" w:rsidRPr="00697B82" w:rsidP="00633F96" w14:paraId="20F6AB0D" w14:textId="77777777">
      <w:pPr>
        <w:rPr>
          <w:rFonts w:ascii="Arial" w:hAnsi="Arial" w:cs="Arial"/>
        </w:rPr>
      </w:pPr>
    </w:p>
    <w:sdt>
      <w:sdtPr>
        <w:rPr>
          <w:rFonts w:ascii="Arial" w:hAnsi="Arial" w:cs="Arial"/>
        </w:rPr>
        <w:id w:val="1418437610"/>
        <w:docPartObj>
          <w:docPartGallery w:val="Table of Contents"/>
          <w:docPartUnique/>
        </w:docPartObj>
      </w:sdtPr>
      <w:sdtEndPr>
        <w:rPr>
          <w:b/>
          <w:bCs/>
        </w:rPr>
      </w:sdtEndPr>
      <w:sdtContent>
        <w:p w:rsidR="00633F96" w:rsidRPr="00697B82" w:rsidP="00633F96" w14:paraId="320CE6C4" w14:textId="77777777">
          <w:pPr>
            <w:rPr>
              <w:rFonts w:ascii="Arial" w:hAnsi="Arial" w:cs="Arial"/>
              <w:b/>
              <w:bCs/>
            </w:rPr>
          </w:pPr>
          <w:r w:rsidRPr="00697B82">
            <w:rPr>
              <w:rFonts w:ascii="Arial" w:hAnsi="Arial" w:cs="Arial"/>
              <w:b/>
              <w:bCs/>
            </w:rPr>
            <w:t>Tabla de contenido</w:t>
          </w:r>
        </w:p>
        <w:p w:rsidR="00633F96" w:rsidRPr="0024156E" w:rsidP="00633F96" w14:paraId="33FDCD43" w14:textId="5EDCB76C">
          <w:pPr>
            <w:pStyle w:val="TOC1"/>
            <w:tabs>
              <w:tab w:val="left" w:pos="440"/>
              <w:tab w:val="right" w:leader="dot" w:pos="8494"/>
            </w:tabs>
            <w:rPr>
              <w:rFonts w:ascii="Arial" w:hAnsi="Arial" w:eastAsiaTheme="minorEastAsia" w:cs="Arial"/>
              <w:noProof/>
              <w:lang w:val="es-CO" w:eastAsia="es-CO"/>
            </w:rPr>
          </w:pPr>
          <w:r w:rsidRPr="00697B82">
            <w:rPr>
              <w:rFonts w:ascii="Arial" w:hAnsi="Arial" w:cs="Arial"/>
            </w:rPr>
            <w:fldChar w:fldCharType="begin"/>
          </w:r>
          <w:r w:rsidRPr="00697B82">
            <w:rPr>
              <w:rFonts w:ascii="Arial" w:hAnsi="Arial" w:cs="Arial"/>
            </w:rPr>
            <w:instrText xml:space="preserve"> TOC \o "1-3" \h \z \u </w:instrText>
          </w:r>
          <w:r w:rsidRPr="00697B82">
            <w:rPr>
              <w:rFonts w:ascii="Arial" w:hAnsi="Arial" w:cs="Arial"/>
            </w:rPr>
            <w:fldChar w:fldCharType="separate"/>
          </w:r>
          <w:hyperlink w:anchor="_Toc109653094" w:history="1">
            <w:r w:rsidRPr="0024156E">
              <w:rPr>
                <w:rStyle w:val="Hyperlink"/>
                <w:rFonts w:ascii="Arial" w:hAnsi="Arial" w:cs="Arial"/>
                <w:noProof/>
              </w:rPr>
              <w:t>1-</w:t>
            </w:r>
            <w:r w:rsidRPr="0024156E">
              <w:rPr>
                <w:rFonts w:ascii="Arial" w:hAnsi="Arial" w:eastAsiaTheme="minorEastAsia" w:cs="Arial"/>
                <w:noProof/>
                <w:lang w:val="es-CO" w:eastAsia="es-CO"/>
              </w:rPr>
              <w:tab/>
            </w:r>
            <w:r w:rsidRPr="0024156E">
              <w:rPr>
                <w:rStyle w:val="Hyperlink"/>
                <w:rFonts w:ascii="Arial" w:hAnsi="Arial" w:cs="Arial"/>
                <w:noProof/>
              </w:rPr>
              <w:t>INTRODUCCIÓN</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_Toc109653094 \h </w:instrText>
            </w:r>
            <w:r w:rsidRPr="0024156E">
              <w:rPr>
                <w:rFonts w:ascii="Arial" w:hAnsi="Arial" w:cs="Arial"/>
                <w:noProof/>
                <w:webHidden/>
              </w:rPr>
              <w:fldChar w:fldCharType="separate"/>
            </w:r>
            <w:r w:rsidR="00F55003">
              <w:rPr>
                <w:rFonts w:ascii="Arial" w:hAnsi="Arial" w:cs="Arial"/>
                <w:noProof/>
                <w:webHidden/>
              </w:rPr>
              <w:t>3</w:t>
            </w:r>
            <w:r w:rsidRPr="0024156E">
              <w:rPr>
                <w:rFonts w:ascii="Arial" w:hAnsi="Arial" w:cs="Arial"/>
                <w:noProof/>
                <w:webHidden/>
              </w:rPr>
              <w:fldChar w:fldCharType="end"/>
            </w:r>
          </w:hyperlink>
        </w:p>
        <w:p w:rsidR="00633F96" w:rsidRPr="0024156E" w:rsidP="00633F96" w14:paraId="2AB857EF" w14:textId="391D9797">
          <w:pPr>
            <w:pStyle w:val="TOC1"/>
            <w:tabs>
              <w:tab w:val="left" w:pos="440"/>
              <w:tab w:val="right" w:leader="dot" w:pos="8494"/>
            </w:tabs>
            <w:rPr>
              <w:rFonts w:ascii="Arial" w:hAnsi="Arial" w:eastAsiaTheme="minorEastAsia" w:cs="Arial"/>
              <w:noProof/>
              <w:lang w:val="es-CO" w:eastAsia="es-CO"/>
            </w:rPr>
          </w:pPr>
          <w:hyperlink w:anchor="_Toc109653095" w:history="1">
            <w:r w:rsidRPr="0024156E">
              <w:rPr>
                <w:rStyle w:val="Hyperlink"/>
                <w:rFonts w:ascii="Arial" w:hAnsi="Arial" w:cs="Arial"/>
                <w:noProof/>
              </w:rPr>
              <w:t>2-</w:t>
            </w:r>
            <w:r w:rsidRPr="0024156E">
              <w:rPr>
                <w:rFonts w:ascii="Arial" w:hAnsi="Arial" w:eastAsiaTheme="minorEastAsia" w:cs="Arial"/>
                <w:noProof/>
                <w:lang w:val="es-CO" w:eastAsia="es-CO"/>
              </w:rPr>
              <w:tab/>
            </w:r>
            <w:r w:rsidRPr="0024156E">
              <w:rPr>
                <w:rStyle w:val="Hyperlink"/>
                <w:rFonts w:ascii="Arial" w:hAnsi="Arial" w:cs="Arial"/>
                <w:noProof/>
              </w:rPr>
              <w:t>OBJETIVOS</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_Toc109653095 \h </w:instrText>
            </w:r>
            <w:r w:rsidRPr="0024156E">
              <w:rPr>
                <w:rFonts w:ascii="Arial" w:hAnsi="Arial" w:cs="Arial"/>
                <w:noProof/>
                <w:webHidden/>
              </w:rPr>
              <w:fldChar w:fldCharType="separate"/>
            </w:r>
            <w:r w:rsidR="00F55003">
              <w:rPr>
                <w:rFonts w:ascii="Arial" w:hAnsi="Arial" w:cs="Arial"/>
                <w:noProof/>
                <w:webHidden/>
              </w:rPr>
              <w:t>4</w:t>
            </w:r>
            <w:r w:rsidRPr="0024156E">
              <w:rPr>
                <w:rFonts w:ascii="Arial" w:hAnsi="Arial" w:cs="Arial"/>
                <w:noProof/>
                <w:webHidden/>
              </w:rPr>
              <w:fldChar w:fldCharType="end"/>
            </w:r>
          </w:hyperlink>
        </w:p>
        <w:p w:rsidR="00633F96" w:rsidRPr="0024156E" w:rsidP="00633F96" w14:paraId="7D12486F" w14:textId="1111CB0D">
          <w:pPr>
            <w:pStyle w:val="TOC2"/>
            <w:tabs>
              <w:tab w:val="right" w:leader="dot" w:pos="8494"/>
            </w:tabs>
            <w:rPr>
              <w:rFonts w:ascii="Arial" w:hAnsi="Arial" w:eastAsiaTheme="minorEastAsia" w:cs="Arial"/>
              <w:noProof/>
              <w:lang w:val="es-CO" w:eastAsia="es-CO"/>
            </w:rPr>
          </w:pPr>
          <w:hyperlink w:anchor="_Toc109653096" w:history="1">
            <w:r w:rsidRPr="0024156E">
              <w:rPr>
                <w:rStyle w:val="Hyperlink"/>
                <w:rFonts w:ascii="Arial" w:hAnsi="Arial" w:cs="Arial"/>
                <w:noProof/>
              </w:rPr>
              <w:t>2.1. GENERAL</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_Toc109653096 \h </w:instrText>
            </w:r>
            <w:r w:rsidRPr="0024156E">
              <w:rPr>
                <w:rFonts w:ascii="Arial" w:hAnsi="Arial" w:cs="Arial"/>
                <w:noProof/>
                <w:webHidden/>
              </w:rPr>
              <w:fldChar w:fldCharType="separate"/>
            </w:r>
            <w:r w:rsidR="00F55003">
              <w:rPr>
                <w:rFonts w:ascii="Arial" w:hAnsi="Arial" w:cs="Arial"/>
                <w:noProof/>
                <w:webHidden/>
              </w:rPr>
              <w:t>4</w:t>
            </w:r>
            <w:r w:rsidRPr="0024156E">
              <w:rPr>
                <w:rFonts w:ascii="Arial" w:hAnsi="Arial" w:cs="Arial"/>
                <w:noProof/>
                <w:webHidden/>
              </w:rPr>
              <w:fldChar w:fldCharType="end"/>
            </w:r>
          </w:hyperlink>
        </w:p>
        <w:p w:rsidR="00633F96" w:rsidRPr="0024156E" w:rsidP="00633F96" w14:paraId="4171B7A5" w14:textId="1C97138B">
          <w:pPr>
            <w:pStyle w:val="TOC2"/>
            <w:tabs>
              <w:tab w:val="right" w:leader="dot" w:pos="8494"/>
            </w:tabs>
            <w:rPr>
              <w:rFonts w:ascii="Arial" w:hAnsi="Arial" w:eastAsiaTheme="minorEastAsia" w:cs="Arial"/>
              <w:noProof/>
              <w:lang w:val="es-CO" w:eastAsia="es-CO"/>
            </w:rPr>
          </w:pPr>
          <w:hyperlink w:anchor="_Toc109653097" w:history="1">
            <w:r w:rsidRPr="0024156E">
              <w:rPr>
                <w:rStyle w:val="Hyperlink"/>
                <w:rFonts w:ascii="Arial" w:hAnsi="Arial" w:cs="Arial"/>
                <w:noProof/>
              </w:rPr>
              <w:t>2.2. ESPECÍFICOS</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_Toc109653097 \h </w:instrText>
            </w:r>
            <w:r w:rsidRPr="0024156E">
              <w:rPr>
                <w:rFonts w:ascii="Arial" w:hAnsi="Arial" w:cs="Arial"/>
                <w:noProof/>
                <w:webHidden/>
              </w:rPr>
              <w:fldChar w:fldCharType="separate"/>
            </w:r>
            <w:r w:rsidR="00F55003">
              <w:rPr>
                <w:rFonts w:ascii="Arial" w:hAnsi="Arial" w:cs="Arial"/>
                <w:noProof/>
                <w:webHidden/>
              </w:rPr>
              <w:t>4</w:t>
            </w:r>
            <w:r w:rsidRPr="0024156E">
              <w:rPr>
                <w:rFonts w:ascii="Arial" w:hAnsi="Arial" w:cs="Arial"/>
                <w:noProof/>
                <w:webHidden/>
              </w:rPr>
              <w:fldChar w:fldCharType="end"/>
            </w:r>
          </w:hyperlink>
        </w:p>
        <w:p w:rsidR="00633F96" w:rsidRPr="0024156E" w:rsidP="00633F96" w14:paraId="429F0F61" w14:textId="1CE06C29">
          <w:pPr>
            <w:pStyle w:val="TOC1"/>
            <w:tabs>
              <w:tab w:val="left" w:pos="440"/>
              <w:tab w:val="right" w:leader="dot" w:pos="8494"/>
            </w:tabs>
            <w:rPr>
              <w:rFonts w:ascii="Arial" w:hAnsi="Arial" w:eastAsiaTheme="minorEastAsia" w:cs="Arial"/>
              <w:noProof/>
              <w:lang w:val="es-CO" w:eastAsia="es-CO"/>
            </w:rPr>
          </w:pPr>
          <w:hyperlink w:anchor="_Toc109653098" w:history="1">
            <w:r w:rsidRPr="0024156E">
              <w:rPr>
                <w:rStyle w:val="Hyperlink"/>
                <w:rFonts w:ascii="Arial" w:hAnsi="Arial" w:cs="Arial"/>
                <w:noProof/>
              </w:rPr>
              <w:t>3-</w:t>
            </w:r>
            <w:r w:rsidRPr="0024156E">
              <w:rPr>
                <w:rFonts w:ascii="Arial" w:hAnsi="Arial" w:eastAsiaTheme="minorEastAsia" w:cs="Arial"/>
                <w:noProof/>
                <w:lang w:val="es-CO" w:eastAsia="es-CO"/>
              </w:rPr>
              <w:tab/>
            </w:r>
            <w:r w:rsidRPr="0024156E">
              <w:rPr>
                <w:rStyle w:val="Hyperlink"/>
                <w:rFonts w:ascii="Arial" w:hAnsi="Arial" w:cs="Arial"/>
                <w:noProof/>
              </w:rPr>
              <w:t>¿A QUIÉN ESTÁ DIRIGIDA LA GUÍA?</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_Toc109653098 \h </w:instrText>
            </w:r>
            <w:r w:rsidRPr="0024156E">
              <w:rPr>
                <w:rFonts w:ascii="Arial" w:hAnsi="Arial" w:cs="Arial"/>
                <w:noProof/>
                <w:webHidden/>
              </w:rPr>
              <w:fldChar w:fldCharType="separate"/>
            </w:r>
            <w:r w:rsidR="00F55003">
              <w:rPr>
                <w:rFonts w:ascii="Arial" w:hAnsi="Arial" w:cs="Arial"/>
                <w:noProof/>
                <w:webHidden/>
              </w:rPr>
              <w:t>5</w:t>
            </w:r>
            <w:r w:rsidRPr="0024156E">
              <w:rPr>
                <w:rFonts w:ascii="Arial" w:hAnsi="Arial" w:cs="Arial"/>
                <w:noProof/>
                <w:webHidden/>
              </w:rPr>
              <w:fldChar w:fldCharType="end"/>
            </w:r>
          </w:hyperlink>
        </w:p>
        <w:p w:rsidR="00633F96" w:rsidRPr="0024156E" w:rsidP="00633F96" w14:paraId="6B1DDF4B" w14:textId="2FA63326">
          <w:pPr>
            <w:pStyle w:val="TOC1"/>
            <w:tabs>
              <w:tab w:val="left" w:pos="440"/>
              <w:tab w:val="right" w:leader="dot" w:pos="8494"/>
            </w:tabs>
            <w:rPr>
              <w:rFonts w:ascii="Arial" w:hAnsi="Arial" w:eastAsiaTheme="minorEastAsia" w:cs="Arial"/>
              <w:noProof/>
              <w:lang w:val="es-CO" w:eastAsia="es-CO"/>
            </w:rPr>
          </w:pPr>
          <w:hyperlink w:anchor="_Toc109653099" w:history="1">
            <w:r w:rsidRPr="0024156E">
              <w:rPr>
                <w:rStyle w:val="Hyperlink"/>
                <w:rFonts w:ascii="Arial" w:hAnsi="Arial" w:cs="Arial"/>
                <w:noProof/>
              </w:rPr>
              <w:t>4-</w:t>
            </w:r>
            <w:r w:rsidRPr="0024156E">
              <w:rPr>
                <w:rFonts w:ascii="Arial" w:hAnsi="Arial" w:eastAsiaTheme="minorEastAsia" w:cs="Arial"/>
                <w:noProof/>
                <w:lang w:val="es-CO" w:eastAsia="es-CO"/>
              </w:rPr>
              <w:tab/>
            </w:r>
            <w:r w:rsidRPr="0024156E">
              <w:rPr>
                <w:rStyle w:val="Hyperlink"/>
                <w:rFonts w:ascii="Arial" w:hAnsi="Arial" w:cs="Arial"/>
                <w:noProof/>
              </w:rPr>
              <w:t>POBLACIÓN OBJETO DE LOS PERFILES DE CARGO</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_Toc109653099 \h </w:instrText>
            </w:r>
            <w:r w:rsidRPr="0024156E">
              <w:rPr>
                <w:rFonts w:ascii="Arial" w:hAnsi="Arial" w:cs="Arial"/>
                <w:noProof/>
                <w:webHidden/>
              </w:rPr>
              <w:fldChar w:fldCharType="separate"/>
            </w:r>
            <w:r w:rsidR="00F55003">
              <w:rPr>
                <w:rFonts w:ascii="Arial" w:hAnsi="Arial" w:cs="Arial"/>
                <w:noProof/>
                <w:webHidden/>
              </w:rPr>
              <w:t>5</w:t>
            </w:r>
            <w:r w:rsidRPr="0024156E">
              <w:rPr>
                <w:rFonts w:ascii="Arial" w:hAnsi="Arial" w:cs="Arial"/>
                <w:noProof/>
                <w:webHidden/>
              </w:rPr>
              <w:fldChar w:fldCharType="end"/>
            </w:r>
          </w:hyperlink>
        </w:p>
        <w:p w:rsidR="00633F96" w:rsidRPr="0024156E" w:rsidP="00633F96" w14:paraId="740C1F07" w14:textId="571A0A1E">
          <w:pPr>
            <w:pStyle w:val="TOC1"/>
            <w:tabs>
              <w:tab w:val="left" w:pos="440"/>
              <w:tab w:val="right" w:leader="dot" w:pos="8494"/>
            </w:tabs>
            <w:rPr>
              <w:rFonts w:ascii="Arial" w:hAnsi="Arial" w:eastAsiaTheme="minorEastAsia" w:cs="Arial"/>
              <w:noProof/>
              <w:lang w:val="es-CO" w:eastAsia="es-CO"/>
            </w:rPr>
          </w:pPr>
          <w:hyperlink w:anchor="_Toc109653100" w:history="1">
            <w:r w:rsidRPr="0024156E">
              <w:rPr>
                <w:rStyle w:val="Hyperlink"/>
                <w:rFonts w:ascii="Arial" w:hAnsi="Arial" w:cs="Arial"/>
                <w:noProof/>
              </w:rPr>
              <w:t>5-</w:t>
            </w:r>
            <w:r w:rsidRPr="0024156E">
              <w:rPr>
                <w:rFonts w:ascii="Arial" w:hAnsi="Arial" w:eastAsiaTheme="minorEastAsia" w:cs="Arial"/>
                <w:noProof/>
                <w:lang w:val="es-CO" w:eastAsia="es-CO"/>
              </w:rPr>
              <w:tab/>
            </w:r>
            <w:r w:rsidRPr="0024156E">
              <w:rPr>
                <w:rStyle w:val="Hyperlink"/>
                <w:rFonts w:ascii="Arial" w:hAnsi="Arial" w:cs="Arial"/>
                <w:noProof/>
              </w:rPr>
              <w:t>MARCO LEGAL RELACIONADO CON LOS PERFILES DE CARGO</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_Toc109653100 \h </w:instrText>
            </w:r>
            <w:r w:rsidRPr="0024156E">
              <w:rPr>
                <w:rFonts w:ascii="Arial" w:hAnsi="Arial" w:cs="Arial"/>
                <w:noProof/>
                <w:webHidden/>
              </w:rPr>
              <w:fldChar w:fldCharType="separate"/>
            </w:r>
            <w:r w:rsidR="00F55003">
              <w:rPr>
                <w:rFonts w:ascii="Arial" w:hAnsi="Arial" w:cs="Arial"/>
                <w:noProof/>
                <w:webHidden/>
              </w:rPr>
              <w:t>5</w:t>
            </w:r>
            <w:r w:rsidRPr="0024156E">
              <w:rPr>
                <w:rFonts w:ascii="Arial" w:hAnsi="Arial" w:cs="Arial"/>
                <w:noProof/>
                <w:webHidden/>
              </w:rPr>
              <w:fldChar w:fldCharType="end"/>
            </w:r>
          </w:hyperlink>
        </w:p>
        <w:p w:rsidR="00633F96" w:rsidRPr="0024156E" w:rsidP="00633F96" w14:paraId="100F4735" w14:textId="19CF4E81">
          <w:pPr>
            <w:pStyle w:val="TOC1"/>
            <w:tabs>
              <w:tab w:val="left" w:pos="440"/>
              <w:tab w:val="right" w:leader="dot" w:pos="8494"/>
            </w:tabs>
            <w:rPr>
              <w:rFonts w:ascii="Arial" w:hAnsi="Arial" w:eastAsiaTheme="minorEastAsia" w:cs="Arial"/>
              <w:noProof/>
              <w:lang w:val="es-CO" w:eastAsia="es-CO"/>
            </w:rPr>
          </w:pPr>
          <w:hyperlink w:anchor="_Toc109653101" w:history="1">
            <w:r w:rsidRPr="0024156E">
              <w:rPr>
                <w:rStyle w:val="Hyperlink"/>
                <w:rFonts w:ascii="Arial" w:hAnsi="Arial" w:cs="Arial"/>
                <w:noProof/>
              </w:rPr>
              <w:t>6-</w:t>
            </w:r>
            <w:r w:rsidRPr="0024156E">
              <w:rPr>
                <w:rFonts w:ascii="Arial" w:hAnsi="Arial" w:eastAsiaTheme="minorEastAsia" w:cs="Arial"/>
                <w:noProof/>
                <w:lang w:val="es-CO" w:eastAsia="es-CO"/>
              </w:rPr>
              <w:tab/>
            </w:r>
            <w:r w:rsidRPr="0024156E">
              <w:rPr>
                <w:rStyle w:val="Hyperlink"/>
                <w:rFonts w:ascii="Arial" w:hAnsi="Arial" w:cs="Arial"/>
                <w:noProof/>
              </w:rPr>
              <w:t>TIPOS DE PERFILES DE CARGO</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_Toc109653101 \h </w:instrText>
            </w:r>
            <w:r w:rsidRPr="0024156E">
              <w:rPr>
                <w:rFonts w:ascii="Arial" w:hAnsi="Arial" w:cs="Arial"/>
                <w:noProof/>
                <w:webHidden/>
              </w:rPr>
              <w:fldChar w:fldCharType="separate"/>
            </w:r>
            <w:r w:rsidR="00F55003">
              <w:rPr>
                <w:rFonts w:ascii="Arial" w:hAnsi="Arial" w:cs="Arial"/>
                <w:noProof/>
                <w:webHidden/>
              </w:rPr>
              <w:t>6</w:t>
            </w:r>
            <w:r w:rsidRPr="0024156E">
              <w:rPr>
                <w:rFonts w:ascii="Arial" w:hAnsi="Arial" w:cs="Arial"/>
                <w:noProof/>
                <w:webHidden/>
              </w:rPr>
              <w:fldChar w:fldCharType="end"/>
            </w:r>
          </w:hyperlink>
        </w:p>
        <w:p w:rsidR="00633F96" w:rsidRPr="0024156E" w:rsidP="00633F96" w14:paraId="352B72E1" w14:textId="38B747BF">
          <w:pPr>
            <w:pStyle w:val="TOC1"/>
            <w:tabs>
              <w:tab w:val="left" w:pos="440"/>
              <w:tab w:val="right" w:leader="dot" w:pos="8494"/>
            </w:tabs>
            <w:rPr>
              <w:rFonts w:ascii="Arial" w:hAnsi="Arial" w:eastAsiaTheme="minorEastAsia" w:cs="Arial"/>
              <w:noProof/>
              <w:lang w:val="es-CO" w:eastAsia="es-CO"/>
            </w:rPr>
          </w:pPr>
          <w:hyperlink w:anchor="_Toc109653102" w:history="1">
            <w:r w:rsidRPr="0024156E">
              <w:rPr>
                <w:rStyle w:val="Hyperlink"/>
                <w:rFonts w:ascii="Arial" w:hAnsi="Arial" w:cs="Arial"/>
                <w:noProof/>
              </w:rPr>
              <w:t>7-</w:t>
            </w:r>
            <w:r w:rsidRPr="0024156E">
              <w:rPr>
                <w:rFonts w:ascii="Arial" w:hAnsi="Arial" w:eastAsiaTheme="minorEastAsia" w:cs="Arial"/>
                <w:noProof/>
                <w:lang w:val="es-CO" w:eastAsia="es-CO"/>
              </w:rPr>
              <w:tab/>
            </w:r>
            <w:r w:rsidRPr="0024156E">
              <w:rPr>
                <w:rStyle w:val="Hyperlink"/>
                <w:rFonts w:ascii="Arial" w:hAnsi="Arial" w:cs="Arial"/>
                <w:noProof/>
              </w:rPr>
              <w:t>AUDITORÍA Y REVISIÓN POR LA ALTA DIRECCIÓN</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_Toc109653102 \h </w:instrText>
            </w:r>
            <w:r w:rsidRPr="0024156E">
              <w:rPr>
                <w:rFonts w:ascii="Arial" w:hAnsi="Arial" w:cs="Arial"/>
                <w:noProof/>
                <w:webHidden/>
              </w:rPr>
              <w:fldChar w:fldCharType="separate"/>
            </w:r>
            <w:r w:rsidR="00F55003">
              <w:rPr>
                <w:rFonts w:ascii="Arial" w:hAnsi="Arial" w:cs="Arial"/>
                <w:noProof/>
                <w:webHidden/>
              </w:rPr>
              <w:t>8</w:t>
            </w:r>
            <w:r w:rsidRPr="0024156E">
              <w:rPr>
                <w:rFonts w:ascii="Arial" w:hAnsi="Arial" w:cs="Arial"/>
                <w:noProof/>
                <w:webHidden/>
              </w:rPr>
              <w:fldChar w:fldCharType="end"/>
            </w:r>
          </w:hyperlink>
        </w:p>
        <w:p w:rsidR="00633F96" w:rsidRPr="0024156E" w:rsidP="00633F96" w14:paraId="5EE2E52C" w14:textId="6DBF6129">
          <w:pPr>
            <w:pStyle w:val="TOC1"/>
            <w:tabs>
              <w:tab w:val="left" w:pos="440"/>
              <w:tab w:val="right" w:leader="dot" w:pos="8494"/>
            </w:tabs>
            <w:rPr>
              <w:rFonts w:ascii="Arial" w:hAnsi="Arial" w:eastAsiaTheme="minorEastAsia" w:cs="Arial"/>
              <w:noProof/>
              <w:lang w:val="es-CO" w:eastAsia="es-CO"/>
            </w:rPr>
          </w:pPr>
          <w:hyperlink w:anchor="_Toc109653103" w:history="1">
            <w:r w:rsidRPr="0024156E">
              <w:rPr>
                <w:rStyle w:val="Hyperlink"/>
                <w:rFonts w:ascii="Arial" w:hAnsi="Arial" w:cs="Arial"/>
                <w:noProof/>
              </w:rPr>
              <w:t>8-</w:t>
            </w:r>
            <w:r w:rsidRPr="0024156E">
              <w:rPr>
                <w:rFonts w:ascii="Arial" w:hAnsi="Arial" w:eastAsiaTheme="minorEastAsia" w:cs="Arial"/>
                <w:noProof/>
                <w:lang w:val="es-CO" w:eastAsia="es-CO"/>
              </w:rPr>
              <w:tab/>
            </w:r>
            <w:r w:rsidRPr="0024156E">
              <w:rPr>
                <w:rStyle w:val="Hyperlink"/>
                <w:rFonts w:ascii="Arial" w:hAnsi="Arial" w:cs="Arial"/>
                <w:noProof/>
              </w:rPr>
              <w:t>DEFINICIONES</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_Toc109653103 \h </w:instrText>
            </w:r>
            <w:r w:rsidRPr="0024156E">
              <w:rPr>
                <w:rFonts w:ascii="Arial" w:hAnsi="Arial" w:cs="Arial"/>
                <w:noProof/>
                <w:webHidden/>
              </w:rPr>
              <w:fldChar w:fldCharType="separate"/>
            </w:r>
            <w:r w:rsidR="00F55003">
              <w:rPr>
                <w:rFonts w:ascii="Arial" w:hAnsi="Arial" w:cs="Arial"/>
                <w:noProof/>
                <w:webHidden/>
              </w:rPr>
              <w:t>9</w:t>
            </w:r>
            <w:r w:rsidRPr="0024156E">
              <w:rPr>
                <w:rFonts w:ascii="Arial" w:hAnsi="Arial" w:cs="Arial"/>
                <w:noProof/>
                <w:webHidden/>
              </w:rPr>
              <w:fldChar w:fldCharType="end"/>
            </w:r>
          </w:hyperlink>
        </w:p>
        <w:p w:rsidR="00633F96" w:rsidRPr="0024156E" w:rsidP="00633F96" w14:paraId="417EB51B" w14:textId="18EB1E4E">
          <w:pPr>
            <w:pStyle w:val="TOC1"/>
            <w:tabs>
              <w:tab w:val="left" w:pos="440"/>
              <w:tab w:val="right" w:leader="dot" w:pos="8494"/>
            </w:tabs>
            <w:rPr>
              <w:rFonts w:ascii="Arial" w:hAnsi="Arial" w:eastAsiaTheme="minorEastAsia" w:cs="Arial"/>
              <w:noProof/>
              <w:lang w:val="es-CO" w:eastAsia="es-CO"/>
            </w:rPr>
          </w:pPr>
          <w:hyperlink w:anchor="_Toc109653104" w:history="1">
            <w:r w:rsidRPr="0024156E">
              <w:rPr>
                <w:rStyle w:val="Hyperlink"/>
                <w:rFonts w:ascii="Arial" w:hAnsi="Arial" w:cs="Arial"/>
                <w:noProof/>
              </w:rPr>
              <w:t>9-</w:t>
            </w:r>
            <w:r w:rsidRPr="0024156E">
              <w:rPr>
                <w:rFonts w:ascii="Arial" w:hAnsi="Arial" w:eastAsiaTheme="minorEastAsia" w:cs="Arial"/>
                <w:noProof/>
                <w:lang w:val="es-CO" w:eastAsia="es-CO"/>
              </w:rPr>
              <w:tab/>
            </w:r>
            <w:r w:rsidRPr="0024156E">
              <w:rPr>
                <w:rStyle w:val="Hyperlink"/>
                <w:rFonts w:ascii="Arial" w:hAnsi="Arial" w:cs="Arial"/>
                <w:noProof/>
              </w:rPr>
              <w:t>RESPONSABILIDADES</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_Toc109653104 \h </w:instrText>
            </w:r>
            <w:r w:rsidRPr="0024156E">
              <w:rPr>
                <w:rFonts w:ascii="Arial" w:hAnsi="Arial" w:cs="Arial"/>
                <w:noProof/>
                <w:webHidden/>
              </w:rPr>
              <w:fldChar w:fldCharType="separate"/>
            </w:r>
            <w:r w:rsidR="00F55003">
              <w:rPr>
                <w:rFonts w:ascii="Arial" w:hAnsi="Arial" w:cs="Arial"/>
                <w:noProof/>
                <w:webHidden/>
              </w:rPr>
              <w:t>10</w:t>
            </w:r>
            <w:r w:rsidRPr="0024156E">
              <w:rPr>
                <w:rFonts w:ascii="Arial" w:hAnsi="Arial" w:cs="Arial"/>
                <w:noProof/>
                <w:webHidden/>
              </w:rPr>
              <w:fldChar w:fldCharType="end"/>
            </w:r>
          </w:hyperlink>
        </w:p>
        <w:p w:rsidR="00633F96" w:rsidRPr="0024156E" w:rsidP="00633F96" w14:paraId="34F6AAC5" w14:textId="190A6748">
          <w:pPr>
            <w:pStyle w:val="TOC1"/>
            <w:tabs>
              <w:tab w:val="left" w:pos="660"/>
              <w:tab w:val="right" w:leader="dot" w:pos="8494"/>
            </w:tabs>
            <w:rPr>
              <w:rFonts w:ascii="Arial" w:hAnsi="Arial" w:eastAsiaTheme="minorEastAsia" w:cs="Arial"/>
              <w:noProof/>
              <w:lang w:val="es-CO" w:eastAsia="es-CO"/>
            </w:rPr>
          </w:pPr>
          <w:hyperlink w:anchor="_Toc109653105" w:history="1">
            <w:r w:rsidRPr="0024156E">
              <w:rPr>
                <w:rStyle w:val="Hyperlink"/>
                <w:rFonts w:ascii="Arial" w:eastAsia="Arial" w:hAnsi="Arial" w:cs="Arial"/>
                <w:noProof/>
              </w:rPr>
              <w:t>10-</w:t>
            </w:r>
            <w:r w:rsidRPr="0024156E">
              <w:rPr>
                <w:rFonts w:ascii="Arial" w:hAnsi="Arial" w:eastAsiaTheme="minorEastAsia" w:cs="Arial"/>
                <w:noProof/>
                <w:lang w:val="es-CO" w:eastAsia="es-CO"/>
              </w:rPr>
              <w:tab/>
            </w:r>
            <w:r w:rsidRPr="0024156E">
              <w:rPr>
                <w:rStyle w:val="Hyperlink"/>
                <w:rFonts w:ascii="Arial" w:eastAsia="Arial" w:hAnsi="Arial" w:cs="Arial"/>
                <w:noProof/>
              </w:rPr>
              <w:t>RECURSOS NECESARIOS PARA LA ELABORACION DE PERFILES DE CARGO</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_Toc109653105 \h </w:instrText>
            </w:r>
            <w:r w:rsidRPr="0024156E">
              <w:rPr>
                <w:rFonts w:ascii="Arial" w:hAnsi="Arial" w:cs="Arial"/>
                <w:noProof/>
                <w:webHidden/>
              </w:rPr>
              <w:fldChar w:fldCharType="separate"/>
            </w:r>
            <w:r w:rsidR="00F55003">
              <w:rPr>
                <w:rFonts w:ascii="Arial" w:hAnsi="Arial" w:cs="Arial"/>
                <w:noProof/>
                <w:webHidden/>
              </w:rPr>
              <w:t>11</w:t>
            </w:r>
            <w:r w:rsidRPr="0024156E">
              <w:rPr>
                <w:rFonts w:ascii="Arial" w:hAnsi="Arial" w:cs="Arial"/>
                <w:noProof/>
                <w:webHidden/>
              </w:rPr>
              <w:fldChar w:fldCharType="end"/>
            </w:r>
          </w:hyperlink>
        </w:p>
        <w:p w:rsidR="00633F96" w:rsidRPr="0024156E" w:rsidP="00633F96" w14:paraId="760218DC" w14:textId="2076F4C2">
          <w:pPr>
            <w:pStyle w:val="TOC1"/>
            <w:tabs>
              <w:tab w:val="left" w:pos="660"/>
              <w:tab w:val="right" w:leader="dot" w:pos="8494"/>
            </w:tabs>
            <w:rPr>
              <w:rFonts w:ascii="Arial" w:hAnsi="Arial" w:eastAsiaTheme="minorEastAsia" w:cs="Arial"/>
              <w:noProof/>
              <w:lang w:val="es-CO" w:eastAsia="es-CO"/>
            </w:rPr>
          </w:pPr>
          <w:hyperlink w:anchor="_Toc109653106" w:history="1">
            <w:r w:rsidRPr="0024156E">
              <w:rPr>
                <w:rStyle w:val="Hyperlink"/>
                <w:rFonts w:ascii="Arial" w:hAnsi="Arial" w:cs="Arial"/>
                <w:noProof/>
              </w:rPr>
              <w:t>11-</w:t>
            </w:r>
            <w:r w:rsidRPr="0024156E">
              <w:rPr>
                <w:rFonts w:ascii="Arial" w:hAnsi="Arial" w:eastAsiaTheme="minorEastAsia" w:cs="Arial"/>
                <w:noProof/>
                <w:lang w:val="es-CO" w:eastAsia="es-CO"/>
              </w:rPr>
              <w:tab/>
            </w:r>
            <w:r w:rsidRPr="0024156E">
              <w:rPr>
                <w:rStyle w:val="Hyperlink"/>
                <w:rFonts w:ascii="Arial" w:hAnsi="Arial" w:cs="Arial"/>
                <w:noProof/>
              </w:rPr>
              <w:t>METODOLOGÍA PROPUESTA</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_Toc109653106 \h </w:instrText>
            </w:r>
            <w:r w:rsidRPr="0024156E">
              <w:rPr>
                <w:rFonts w:ascii="Arial" w:hAnsi="Arial" w:cs="Arial"/>
                <w:noProof/>
                <w:webHidden/>
              </w:rPr>
              <w:fldChar w:fldCharType="separate"/>
            </w:r>
            <w:r w:rsidR="00F55003">
              <w:rPr>
                <w:rFonts w:ascii="Arial" w:hAnsi="Arial" w:cs="Arial"/>
                <w:noProof/>
                <w:webHidden/>
              </w:rPr>
              <w:t>11</w:t>
            </w:r>
            <w:r w:rsidRPr="0024156E">
              <w:rPr>
                <w:rFonts w:ascii="Arial" w:hAnsi="Arial" w:cs="Arial"/>
                <w:noProof/>
                <w:webHidden/>
              </w:rPr>
              <w:fldChar w:fldCharType="end"/>
            </w:r>
          </w:hyperlink>
        </w:p>
        <w:p w:rsidR="00633F96" w:rsidRPr="0024156E" w:rsidP="00633F96" w14:paraId="4980B332" w14:textId="095ED938">
          <w:pPr>
            <w:pStyle w:val="TOC2"/>
            <w:tabs>
              <w:tab w:val="right" w:leader="dot" w:pos="8494"/>
            </w:tabs>
            <w:rPr>
              <w:rFonts w:ascii="Arial" w:hAnsi="Arial" w:eastAsiaTheme="minorEastAsia" w:cs="Arial"/>
              <w:noProof/>
              <w:lang w:val="es-CO" w:eastAsia="es-CO"/>
            </w:rPr>
          </w:pPr>
          <w:hyperlink w:anchor="_Toc109653107" w:history="1">
            <w:r w:rsidRPr="0024156E">
              <w:rPr>
                <w:rStyle w:val="Hyperlink"/>
                <w:rFonts w:ascii="Arial" w:hAnsi="Arial" w:cs="Arial"/>
                <w:noProof/>
              </w:rPr>
              <w:t>11.1. Responsables de elaborar los perfiles de cargo</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_Toc109653107 \h </w:instrText>
            </w:r>
            <w:r w:rsidRPr="0024156E">
              <w:rPr>
                <w:rFonts w:ascii="Arial" w:hAnsi="Arial" w:cs="Arial"/>
                <w:noProof/>
                <w:webHidden/>
              </w:rPr>
              <w:fldChar w:fldCharType="separate"/>
            </w:r>
            <w:r w:rsidR="00F55003">
              <w:rPr>
                <w:rFonts w:ascii="Arial" w:hAnsi="Arial" w:cs="Arial"/>
                <w:noProof/>
                <w:webHidden/>
              </w:rPr>
              <w:t>11</w:t>
            </w:r>
            <w:r w:rsidRPr="0024156E">
              <w:rPr>
                <w:rFonts w:ascii="Arial" w:hAnsi="Arial" w:cs="Arial"/>
                <w:noProof/>
                <w:webHidden/>
              </w:rPr>
              <w:fldChar w:fldCharType="end"/>
            </w:r>
          </w:hyperlink>
        </w:p>
        <w:p w:rsidR="00633F96" w:rsidRPr="0024156E" w:rsidP="00633F96" w14:paraId="696767FE" w14:textId="5D881377">
          <w:pPr>
            <w:pStyle w:val="TOC2"/>
            <w:tabs>
              <w:tab w:val="right" w:leader="dot" w:pos="8494"/>
            </w:tabs>
            <w:rPr>
              <w:rFonts w:ascii="Arial" w:hAnsi="Arial" w:eastAsiaTheme="minorEastAsia" w:cs="Arial"/>
              <w:noProof/>
              <w:lang w:val="es-CO" w:eastAsia="es-CO"/>
            </w:rPr>
          </w:pPr>
          <w:hyperlink w:anchor="_Toc109653108" w:history="1">
            <w:r w:rsidRPr="0024156E">
              <w:rPr>
                <w:rStyle w:val="Hyperlink"/>
                <w:rFonts w:ascii="Arial" w:hAnsi="Arial" w:cs="Arial"/>
                <w:noProof/>
              </w:rPr>
              <w:t>11.2. Insumos para elaborar los perfiles de cargo</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_Toc109653108 \h </w:instrText>
            </w:r>
            <w:r w:rsidRPr="0024156E">
              <w:rPr>
                <w:rFonts w:ascii="Arial" w:hAnsi="Arial" w:cs="Arial"/>
                <w:noProof/>
                <w:webHidden/>
              </w:rPr>
              <w:fldChar w:fldCharType="separate"/>
            </w:r>
            <w:r w:rsidR="00F55003">
              <w:rPr>
                <w:rFonts w:ascii="Arial" w:hAnsi="Arial" w:cs="Arial"/>
                <w:noProof/>
                <w:webHidden/>
              </w:rPr>
              <w:t>11</w:t>
            </w:r>
            <w:r w:rsidRPr="0024156E">
              <w:rPr>
                <w:rFonts w:ascii="Arial" w:hAnsi="Arial" w:cs="Arial"/>
                <w:noProof/>
                <w:webHidden/>
              </w:rPr>
              <w:fldChar w:fldCharType="end"/>
            </w:r>
          </w:hyperlink>
        </w:p>
        <w:p w:rsidR="00633F96" w:rsidRPr="0024156E" w:rsidP="00633F96" w14:paraId="3F0D6B84" w14:textId="19A7B8B3">
          <w:pPr>
            <w:pStyle w:val="TOC2"/>
            <w:tabs>
              <w:tab w:val="right" w:leader="dot" w:pos="8494"/>
            </w:tabs>
            <w:rPr>
              <w:rFonts w:ascii="Arial" w:hAnsi="Arial" w:eastAsiaTheme="minorEastAsia" w:cs="Arial"/>
              <w:noProof/>
              <w:lang w:val="es-CO" w:eastAsia="es-CO"/>
            </w:rPr>
          </w:pPr>
          <w:hyperlink w:anchor="_Toc109653109" w:history="1">
            <w:r w:rsidRPr="0024156E">
              <w:rPr>
                <w:rStyle w:val="Hyperlink"/>
                <w:rFonts w:ascii="Arial" w:hAnsi="Arial" w:cs="Arial"/>
                <w:noProof/>
              </w:rPr>
              <w:t>11.3. Pasos para la elaboración de perfiles de cargo</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_Toc109653109 \h </w:instrText>
            </w:r>
            <w:r w:rsidRPr="0024156E">
              <w:rPr>
                <w:rFonts w:ascii="Arial" w:hAnsi="Arial" w:cs="Arial"/>
                <w:noProof/>
                <w:webHidden/>
              </w:rPr>
              <w:fldChar w:fldCharType="separate"/>
            </w:r>
            <w:r w:rsidR="00F55003">
              <w:rPr>
                <w:rFonts w:ascii="Arial" w:hAnsi="Arial" w:cs="Arial"/>
                <w:noProof/>
                <w:webHidden/>
              </w:rPr>
              <w:t>12</w:t>
            </w:r>
            <w:r w:rsidRPr="0024156E">
              <w:rPr>
                <w:rFonts w:ascii="Arial" w:hAnsi="Arial" w:cs="Arial"/>
                <w:noProof/>
                <w:webHidden/>
              </w:rPr>
              <w:fldChar w:fldCharType="end"/>
            </w:r>
          </w:hyperlink>
        </w:p>
        <w:p w:rsidR="00633F96" w:rsidRPr="0024156E" w:rsidP="00633F96" w14:paraId="00E2848B" w14:textId="18CFCB0B">
          <w:pPr>
            <w:pStyle w:val="TOC2"/>
            <w:tabs>
              <w:tab w:val="right" w:leader="dot" w:pos="8494"/>
            </w:tabs>
            <w:rPr>
              <w:rFonts w:ascii="Arial" w:hAnsi="Arial" w:eastAsiaTheme="minorEastAsia" w:cs="Arial"/>
              <w:noProof/>
              <w:lang w:val="es-CO" w:eastAsia="es-CO"/>
            </w:rPr>
          </w:pPr>
          <w:hyperlink w:anchor="_Toc109653110" w:history="1">
            <w:r w:rsidRPr="0024156E">
              <w:rPr>
                <w:rStyle w:val="Hyperlink"/>
                <w:rFonts w:ascii="Arial" w:hAnsi="Arial" w:cs="Arial"/>
                <w:noProof/>
              </w:rPr>
              <w:t>11.3.1. Flujograma</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_Toc109653110 \h </w:instrText>
            </w:r>
            <w:r w:rsidRPr="0024156E">
              <w:rPr>
                <w:rFonts w:ascii="Arial" w:hAnsi="Arial" w:cs="Arial"/>
                <w:noProof/>
                <w:webHidden/>
              </w:rPr>
              <w:fldChar w:fldCharType="separate"/>
            </w:r>
            <w:r w:rsidR="00F55003">
              <w:rPr>
                <w:rFonts w:ascii="Arial" w:hAnsi="Arial" w:cs="Arial"/>
                <w:noProof/>
                <w:webHidden/>
              </w:rPr>
              <w:t>12</w:t>
            </w:r>
            <w:r w:rsidRPr="0024156E">
              <w:rPr>
                <w:rFonts w:ascii="Arial" w:hAnsi="Arial" w:cs="Arial"/>
                <w:noProof/>
                <w:webHidden/>
              </w:rPr>
              <w:fldChar w:fldCharType="end"/>
            </w:r>
          </w:hyperlink>
        </w:p>
        <w:p w:rsidR="00633F96" w:rsidRPr="0024156E" w:rsidP="00633F96" w14:paraId="0D0376F4" w14:textId="6A8500A2">
          <w:pPr>
            <w:pStyle w:val="TOC2"/>
            <w:tabs>
              <w:tab w:val="right" w:leader="dot" w:pos="8494"/>
            </w:tabs>
            <w:rPr>
              <w:rFonts w:ascii="Arial" w:hAnsi="Arial" w:eastAsiaTheme="minorEastAsia" w:cs="Arial"/>
              <w:noProof/>
              <w:lang w:val="es-CO" w:eastAsia="es-CO"/>
            </w:rPr>
          </w:pPr>
          <w:hyperlink w:anchor="_Toc109653111" w:history="1">
            <w:r w:rsidRPr="0024156E">
              <w:rPr>
                <w:rStyle w:val="Hyperlink"/>
                <w:rFonts w:ascii="Arial" w:hAnsi="Arial" w:cs="Arial"/>
                <w:noProof/>
              </w:rPr>
              <w:t>11.3.2. Identificación y clasificación del cargo dentro del organigrama general de la empresa y la dependencia y/o área específica</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_Toc109653111 \h </w:instrText>
            </w:r>
            <w:r w:rsidRPr="0024156E">
              <w:rPr>
                <w:rFonts w:ascii="Arial" w:hAnsi="Arial" w:cs="Arial"/>
                <w:noProof/>
                <w:webHidden/>
              </w:rPr>
              <w:fldChar w:fldCharType="separate"/>
            </w:r>
            <w:r w:rsidR="00F55003">
              <w:rPr>
                <w:rFonts w:ascii="Arial" w:hAnsi="Arial" w:cs="Arial"/>
                <w:noProof/>
                <w:webHidden/>
              </w:rPr>
              <w:t>13</w:t>
            </w:r>
            <w:r w:rsidRPr="0024156E">
              <w:rPr>
                <w:rFonts w:ascii="Arial" w:hAnsi="Arial" w:cs="Arial"/>
                <w:noProof/>
                <w:webHidden/>
              </w:rPr>
              <w:fldChar w:fldCharType="end"/>
            </w:r>
          </w:hyperlink>
        </w:p>
        <w:p w:rsidR="00633F96" w:rsidRPr="0024156E" w:rsidP="00633F96" w14:paraId="58F739CB" w14:textId="52C1BF12">
          <w:pPr>
            <w:pStyle w:val="TOC2"/>
            <w:tabs>
              <w:tab w:val="right" w:leader="dot" w:pos="8494"/>
            </w:tabs>
            <w:rPr>
              <w:rFonts w:ascii="Arial" w:hAnsi="Arial" w:eastAsiaTheme="minorEastAsia" w:cs="Arial"/>
              <w:noProof/>
              <w:lang w:val="es-CO" w:eastAsia="es-CO"/>
            </w:rPr>
          </w:pPr>
          <w:hyperlink w:anchor="_Toc109653112" w:history="1">
            <w:r w:rsidRPr="0024156E">
              <w:rPr>
                <w:rStyle w:val="Hyperlink"/>
                <w:rFonts w:ascii="Arial" w:hAnsi="Arial" w:cs="Arial"/>
                <w:noProof/>
              </w:rPr>
              <w:t>11.3.3. Identificación de las funciones del cargo</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_Toc109653112 \h </w:instrText>
            </w:r>
            <w:r w:rsidRPr="0024156E">
              <w:rPr>
                <w:rFonts w:ascii="Arial" w:hAnsi="Arial" w:cs="Arial"/>
                <w:noProof/>
                <w:webHidden/>
              </w:rPr>
              <w:fldChar w:fldCharType="separate"/>
            </w:r>
            <w:r w:rsidR="00F55003">
              <w:rPr>
                <w:rFonts w:ascii="Arial" w:hAnsi="Arial" w:cs="Arial"/>
                <w:noProof/>
                <w:webHidden/>
              </w:rPr>
              <w:t>14</w:t>
            </w:r>
            <w:r w:rsidRPr="0024156E">
              <w:rPr>
                <w:rFonts w:ascii="Arial" w:hAnsi="Arial" w:cs="Arial"/>
                <w:noProof/>
                <w:webHidden/>
              </w:rPr>
              <w:fldChar w:fldCharType="end"/>
            </w:r>
          </w:hyperlink>
        </w:p>
        <w:p w:rsidR="00633F96" w:rsidRPr="0024156E" w:rsidP="00633F96" w14:paraId="1F710D35" w14:textId="42130046">
          <w:pPr>
            <w:pStyle w:val="TOC2"/>
            <w:tabs>
              <w:tab w:val="right" w:leader="dot" w:pos="8494"/>
            </w:tabs>
            <w:rPr>
              <w:rFonts w:ascii="Arial" w:hAnsi="Arial" w:eastAsiaTheme="minorEastAsia" w:cs="Arial"/>
              <w:noProof/>
              <w:lang w:val="es-CO" w:eastAsia="es-CO"/>
            </w:rPr>
          </w:pPr>
          <w:hyperlink w:anchor="_Toc109653113" w:history="1">
            <w:r w:rsidRPr="0024156E">
              <w:rPr>
                <w:rStyle w:val="Hyperlink"/>
                <w:rFonts w:ascii="Arial" w:hAnsi="Arial" w:cs="Arial"/>
                <w:noProof/>
              </w:rPr>
              <w:t>11.3.4. Definición de las competencias del cargo.</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_Toc109653113 \h </w:instrText>
            </w:r>
            <w:r w:rsidRPr="0024156E">
              <w:rPr>
                <w:rFonts w:ascii="Arial" w:hAnsi="Arial" w:cs="Arial"/>
                <w:noProof/>
                <w:webHidden/>
              </w:rPr>
              <w:fldChar w:fldCharType="separate"/>
            </w:r>
            <w:r w:rsidR="00F55003">
              <w:rPr>
                <w:rFonts w:ascii="Arial" w:hAnsi="Arial" w:cs="Arial"/>
                <w:noProof/>
                <w:webHidden/>
              </w:rPr>
              <w:t>15</w:t>
            </w:r>
            <w:r w:rsidRPr="0024156E">
              <w:rPr>
                <w:rFonts w:ascii="Arial" w:hAnsi="Arial" w:cs="Arial"/>
                <w:noProof/>
                <w:webHidden/>
              </w:rPr>
              <w:fldChar w:fldCharType="end"/>
            </w:r>
          </w:hyperlink>
        </w:p>
        <w:p w:rsidR="00633F96" w:rsidRPr="0024156E" w:rsidP="00633F96" w14:paraId="4F146DFD" w14:textId="52CB33B3">
          <w:pPr>
            <w:pStyle w:val="TOC2"/>
            <w:tabs>
              <w:tab w:val="right" w:leader="dot" w:pos="8494"/>
            </w:tabs>
            <w:rPr>
              <w:rFonts w:ascii="Arial" w:hAnsi="Arial" w:eastAsiaTheme="minorEastAsia" w:cs="Arial"/>
              <w:noProof/>
              <w:lang w:val="es-CO" w:eastAsia="es-CO"/>
            </w:rPr>
          </w:pPr>
          <w:hyperlink w:anchor="_Toc109653114" w:history="1">
            <w:r w:rsidRPr="0024156E">
              <w:rPr>
                <w:rStyle w:val="Hyperlink"/>
                <w:rFonts w:ascii="Arial" w:hAnsi="Arial" w:cs="Arial"/>
                <w:noProof/>
              </w:rPr>
              <w:t>11.3.5. Identificación de peligros, evaluación y valoración de los riesgos inherentes al cargo.</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_Toc109653114 \h </w:instrText>
            </w:r>
            <w:r w:rsidRPr="0024156E">
              <w:rPr>
                <w:rFonts w:ascii="Arial" w:hAnsi="Arial" w:cs="Arial"/>
                <w:noProof/>
                <w:webHidden/>
              </w:rPr>
              <w:fldChar w:fldCharType="separate"/>
            </w:r>
            <w:r w:rsidR="00F55003">
              <w:rPr>
                <w:rFonts w:ascii="Arial" w:hAnsi="Arial" w:cs="Arial"/>
                <w:noProof/>
                <w:webHidden/>
              </w:rPr>
              <w:t>18</w:t>
            </w:r>
            <w:r w:rsidRPr="0024156E">
              <w:rPr>
                <w:rFonts w:ascii="Arial" w:hAnsi="Arial" w:cs="Arial"/>
                <w:noProof/>
                <w:webHidden/>
              </w:rPr>
              <w:fldChar w:fldCharType="end"/>
            </w:r>
          </w:hyperlink>
        </w:p>
        <w:p w:rsidR="00633F96" w:rsidRPr="0024156E" w:rsidP="00633F96" w14:paraId="5DCC648A" w14:textId="732E70D4">
          <w:pPr>
            <w:pStyle w:val="TOC2"/>
            <w:tabs>
              <w:tab w:val="right" w:leader="dot" w:pos="8494"/>
            </w:tabs>
            <w:rPr>
              <w:rFonts w:ascii="Arial" w:hAnsi="Arial" w:eastAsiaTheme="minorEastAsia" w:cs="Arial"/>
              <w:noProof/>
              <w:lang w:val="es-CO" w:eastAsia="es-CO"/>
            </w:rPr>
          </w:pPr>
          <w:hyperlink w:anchor="_Toc109653115" w:history="1">
            <w:r w:rsidRPr="0024156E">
              <w:rPr>
                <w:rStyle w:val="Hyperlink"/>
                <w:rFonts w:ascii="Arial" w:eastAsia="Arial" w:hAnsi="Arial" w:cs="Arial"/>
                <w:noProof/>
              </w:rPr>
              <w:t>11.3.6. Evaluaciones médico ocupacional de acuerdo al perfil del cargo</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_Toc109653115 \h </w:instrText>
            </w:r>
            <w:r w:rsidRPr="0024156E">
              <w:rPr>
                <w:rFonts w:ascii="Arial" w:hAnsi="Arial" w:cs="Arial"/>
                <w:noProof/>
                <w:webHidden/>
              </w:rPr>
              <w:fldChar w:fldCharType="separate"/>
            </w:r>
            <w:r w:rsidR="00F55003">
              <w:rPr>
                <w:rFonts w:ascii="Arial" w:hAnsi="Arial" w:cs="Arial"/>
                <w:noProof/>
                <w:webHidden/>
              </w:rPr>
              <w:t>20</w:t>
            </w:r>
            <w:r w:rsidRPr="0024156E">
              <w:rPr>
                <w:rFonts w:ascii="Arial" w:hAnsi="Arial" w:cs="Arial"/>
                <w:noProof/>
                <w:webHidden/>
              </w:rPr>
              <w:fldChar w:fldCharType="end"/>
            </w:r>
          </w:hyperlink>
        </w:p>
        <w:p w:rsidR="00633F96" w:rsidRPr="0024156E" w:rsidP="00633F96" w14:paraId="0539F5FA" w14:textId="67F074C3">
          <w:pPr>
            <w:pStyle w:val="TOC2"/>
            <w:tabs>
              <w:tab w:val="right" w:leader="dot" w:pos="8494"/>
            </w:tabs>
            <w:rPr>
              <w:rFonts w:ascii="Arial" w:hAnsi="Arial" w:eastAsiaTheme="minorEastAsia" w:cs="Arial"/>
              <w:noProof/>
              <w:lang w:val="es-CO" w:eastAsia="es-CO"/>
            </w:rPr>
          </w:pPr>
          <w:hyperlink w:anchor="_Toc109653116" w:history="1">
            <w:r w:rsidRPr="0024156E">
              <w:rPr>
                <w:rStyle w:val="Hyperlink"/>
                <w:rFonts w:ascii="Arial" w:eastAsia="Arial" w:hAnsi="Arial" w:cs="Arial"/>
                <w:noProof/>
              </w:rPr>
              <w:t>11.3.7. Ejemplo consolidado de perfil de cargos</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_Toc109653116 \h </w:instrText>
            </w:r>
            <w:r w:rsidRPr="0024156E">
              <w:rPr>
                <w:rFonts w:ascii="Arial" w:hAnsi="Arial" w:cs="Arial"/>
                <w:noProof/>
                <w:webHidden/>
              </w:rPr>
              <w:fldChar w:fldCharType="separate"/>
            </w:r>
            <w:r w:rsidR="00F55003">
              <w:rPr>
                <w:rFonts w:ascii="Arial" w:hAnsi="Arial" w:cs="Arial"/>
                <w:noProof/>
                <w:webHidden/>
              </w:rPr>
              <w:t>25</w:t>
            </w:r>
            <w:r w:rsidRPr="0024156E">
              <w:rPr>
                <w:rFonts w:ascii="Arial" w:hAnsi="Arial" w:cs="Arial"/>
                <w:noProof/>
                <w:webHidden/>
              </w:rPr>
              <w:fldChar w:fldCharType="end"/>
            </w:r>
          </w:hyperlink>
        </w:p>
        <w:p w:rsidR="00633F96" w:rsidRPr="0024156E" w:rsidP="00633F96" w14:paraId="1B9E2441" w14:textId="66E6533B">
          <w:pPr>
            <w:pStyle w:val="TOC1"/>
            <w:tabs>
              <w:tab w:val="left" w:pos="660"/>
              <w:tab w:val="right" w:leader="dot" w:pos="8494"/>
            </w:tabs>
            <w:rPr>
              <w:rFonts w:ascii="Arial" w:hAnsi="Arial" w:eastAsiaTheme="minorEastAsia" w:cs="Arial"/>
              <w:noProof/>
              <w:lang w:val="es-CO" w:eastAsia="es-CO"/>
            </w:rPr>
          </w:pPr>
          <w:hyperlink w:anchor="_Toc109653117" w:history="1">
            <w:r w:rsidRPr="0024156E">
              <w:rPr>
                <w:rStyle w:val="Hyperlink"/>
                <w:rFonts w:ascii="Arial" w:hAnsi="Arial" w:cs="Arial"/>
                <w:noProof/>
              </w:rPr>
              <w:t>12-</w:t>
            </w:r>
            <w:r w:rsidRPr="0024156E">
              <w:rPr>
                <w:rFonts w:ascii="Arial" w:hAnsi="Arial" w:eastAsiaTheme="minorEastAsia" w:cs="Arial"/>
                <w:noProof/>
                <w:lang w:val="es-CO" w:eastAsia="es-CO"/>
              </w:rPr>
              <w:tab/>
            </w:r>
            <w:r w:rsidRPr="0024156E">
              <w:rPr>
                <w:rStyle w:val="Hyperlink"/>
                <w:rFonts w:ascii="Arial" w:hAnsi="Arial" w:cs="Arial"/>
                <w:noProof/>
              </w:rPr>
              <w:t>BIBLIOGRAFÍA</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_Toc109653117 \h </w:instrText>
            </w:r>
            <w:r w:rsidRPr="0024156E">
              <w:rPr>
                <w:rFonts w:ascii="Arial" w:hAnsi="Arial" w:cs="Arial"/>
                <w:noProof/>
                <w:webHidden/>
              </w:rPr>
              <w:fldChar w:fldCharType="separate"/>
            </w:r>
            <w:r w:rsidR="00F55003">
              <w:rPr>
                <w:rFonts w:ascii="Arial" w:hAnsi="Arial" w:cs="Arial"/>
                <w:noProof/>
                <w:webHidden/>
              </w:rPr>
              <w:t>27</w:t>
            </w:r>
            <w:r w:rsidRPr="0024156E">
              <w:rPr>
                <w:rFonts w:ascii="Arial" w:hAnsi="Arial" w:cs="Arial"/>
                <w:noProof/>
                <w:webHidden/>
              </w:rPr>
              <w:fldChar w:fldCharType="end"/>
            </w:r>
          </w:hyperlink>
        </w:p>
        <w:p w:rsidR="00633F96" w:rsidRPr="0024156E" w:rsidP="00633F96" w14:paraId="1CE1A071" w14:textId="730E2588">
          <w:pPr>
            <w:pStyle w:val="TOC1"/>
            <w:tabs>
              <w:tab w:val="left" w:pos="660"/>
              <w:tab w:val="right" w:leader="dot" w:pos="8494"/>
            </w:tabs>
            <w:rPr>
              <w:rFonts w:ascii="Arial" w:hAnsi="Arial" w:eastAsiaTheme="minorEastAsia" w:cs="Arial"/>
              <w:noProof/>
              <w:lang w:val="es-CO" w:eastAsia="es-CO"/>
            </w:rPr>
          </w:pPr>
          <w:hyperlink w:anchor="_Toc109653118" w:history="1">
            <w:r w:rsidRPr="0024156E">
              <w:rPr>
                <w:rStyle w:val="Hyperlink"/>
                <w:rFonts w:ascii="Arial" w:hAnsi="Arial" w:cs="Arial"/>
                <w:noProof/>
              </w:rPr>
              <w:t>13-</w:t>
            </w:r>
            <w:r w:rsidRPr="0024156E">
              <w:rPr>
                <w:rFonts w:ascii="Arial" w:hAnsi="Arial" w:eastAsiaTheme="minorEastAsia" w:cs="Arial"/>
                <w:noProof/>
                <w:lang w:val="es-CO" w:eastAsia="es-CO"/>
              </w:rPr>
              <w:tab/>
            </w:r>
            <w:r w:rsidRPr="0024156E">
              <w:rPr>
                <w:rStyle w:val="Hyperlink"/>
                <w:rFonts w:ascii="Arial" w:hAnsi="Arial" w:cs="Arial"/>
                <w:noProof/>
              </w:rPr>
              <w:t>ANEXOS</w:t>
            </w:r>
            <w:r w:rsidRPr="0024156E">
              <w:rPr>
                <w:rFonts w:ascii="Arial" w:hAnsi="Arial" w:cs="Arial"/>
                <w:noProof/>
                <w:webHidden/>
              </w:rPr>
              <w:tab/>
            </w:r>
            <w:r w:rsidRPr="0024156E">
              <w:rPr>
                <w:rFonts w:ascii="Arial" w:hAnsi="Arial" w:cs="Arial"/>
                <w:noProof/>
                <w:webHidden/>
              </w:rPr>
              <w:fldChar w:fldCharType="begin"/>
            </w:r>
            <w:r w:rsidRPr="0024156E">
              <w:rPr>
                <w:rFonts w:ascii="Arial" w:hAnsi="Arial" w:cs="Arial"/>
                <w:noProof/>
                <w:webHidden/>
              </w:rPr>
              <w:instrText xml:space="preserve"> PAGEREF _Toc109653118 \h </w:instrText>
            </w:r>
            <w:r w:rsidRPr="0024156E">
              <w:rPr>
                <w:rFonts w:ascii="Arial" w:hAnsi="Arial" w:cs="Arial"/>
                <w:noProof/>
                <w:webHidden/>
              </w:rPr>
              <w:fldChar w:fldCharType="separate"/>
            </w:r>
            <w:r w:rsidR="00F55003">
              <w:rPr>
                <w:rFonts w:ascii="Arial" w:hAnsi="Arial" w:cs="Arial"/>
                <w:noProof/>
                <w:webHidden/>
              </w:rPr>
              <w:t>29</w:t>
            </w:r>
            <w:r w:rsidRPr="0024156E">
              <w:rPr>
                <w:rFonts w:ascii="Arial" w:hAnsi="Arial" w:cs="Arial"/>
                <w:noProof/>
                <w:webHidden/>
              </w:rPr>
              <w:fldChar w:fldCharType="end"/>
            </w:r>
          </w:hyperlink>
        </w:p>
        <w:p w:rsidR="00633F96" w:rsidRPr="00697B82" w:rsidP="00633F96" w14:paraId="16D4C5D4" w14:textId="77777777">
          <w:pPr>
            <w:rPr>
              <w:rFonts w:ascii="Arial" w:hAnsi="Arial" w:cs="Arial"/>
            </w:rPr>
          </w:pPr>
          <w:r w:rsidRPr="00697B82">
            <w:rPr>
              <w:rFonts w:ascii="Arial" w:hAnsi="Arial" w:cs="Arial"/>
              <w:b/>
              <w:bCs/>
            </w:rPr>
            <w:fldChar w:fldCharType="end"/>
          </w:r>
        </w:p>
      </w:sdtContent>
    </w:sdt>
    <w:p w:rsidR="00633F96" w:rsidRPr="00697B82" w:rsidP="00633F96" w14:paraId="7BB60105" w14:textId="77777777">
      <w:pPr>
        <w:rPr>
          <w:rFonts w:ascii="Arial" w:hAnsi="Arial" w:cs="Arial"/>
        </w:rPr>
      </w:pPr>
    </w:p>
    <w:p w:rsidR="00633F96" w:rsidRPr="00697B82" w:rsidP="00633F96" w14:paraId="10522710" w14:textId="77777777">
      <w:pPr>
        <w:rPr>
          <w:rFonts w:ascii="Arial" w:hAnsi="Arial" w:cs="Arial"/>
        </w:rPr>
      </w:pPr>
      <w:r w:rsidRPr="00697B82">
        <w:rPr>
          <w:rFonts w:ascii="Arial" w:hAnsi="Arial" w:cs="Arial"/>
        </w:rPr>
        <w:br w:type="page"/>
      </w:r>
    </w:p>
    <w:p w:rsidR="00633F96" w:rsidRPr="00697B82" w:rsidP="00633F96" w14:paraId="3AB1493C" w14:textId="77777777">
      <w:pPr>
        <w:pStyle w:val="Heading1"/>
        <w:numPr>
          <w:ilvl w:val="0"/>
          <w:numId w:val="19"/>
        </w:numPr>
        <w:rPr>
          <w:rFonts w:cs="Arial"/>
          <w:szCs w:val="22"/>
        </w:rPr>
      </w:pPr>
      <w:bookmarkStart w:id="0" w:name="_Toc109653094"/>
      <w:r w:rsidRPr="00697B82">
        <w:rPr>
          <w:rFonts w:cs="Arial"/>
          <w:szCs w:val="22"/>
        </w:rPr>
        <w:t>INTRODUCCIÓN</w:t>
      </w:r>
      <w:bookmarkEnd w:id="0"/>
    </w:p>
    <w:p w:rsidR="00633F96" w:rsidRPr="00697B82" w:rsidP="00633F96" w14:paraId="3E535405" w14:textId="77777777">
      <w:pPr>
        <w:rPr>
          <w:rFonts w:ascii="Arial" w:hAnsi="Arial" w:cs="Arial"/>
        </w:rPr>
      </w:pPr>
    </w:p>
    <w:p w:rsidR="00633F96" w:rsidRPr="00697B82" w:rsidP="00633F96" w14:paraId="1DCB19C3" w14:textId="77777777">
      <w:pPr>
        <w:jc w:val="both"/>
        <w:rPr>
          <w:rFonts w:ascii="Arial" w:hAnsi="Arial" w:cs="Arial"/>
        </w:rPr>
      </w:pPr>
      <w:r w:rsidRPr="00697B82">
        <w:rPr>
          <w:rFonts w:ascii="Arial" w:hAnsi="Arial" w:cs="Arial"/>
        </w:rPr>
        <w:t xml:space="preserve">La presente Guía </w:t>
      </w:r>
      <w:bookmarkStart w:id="1" w:name="_Hlk108037510"/>
      <w:r w:rsidRPr="00697B82">
        <w:rPr>
          <w:rFonts w:ascii="Arial" w:hAnsi="Arial" w:cs="Arial"/>
        </w:rPr>
        <w:t>es un instrumento de consulta para las empresas</w:t>
      </w:r>
      <w:bookmarkEnd w:id="1"/>
      <w:r w:rsidRPr="00697B82">
        <w:rPr>
          <w:rFonts w:ascii="Arial" w:hAnsi="Arial" w:cs="Arial"/>
        </w:rPr>
        <w:t>, cuyo propósito es brindar herramientas al personal encargado de los procesos de Gestión Humana y Seguridad y Salud en el Trabajo respecto a los criterios y variables para la incorporación y seguimiento de los trabajadores con relación a su salud, condiciones físicas y psicológicas, además de sus competencias, promoviendo el ajuste del trabajador a su puesto de trabajo, optimizando así la selección y contratación y disminuyendo la probabilidad de fracaso en el desempeño de las labores para las que sea contratado.</w:t>
      </w:r>
    </w:p>
    <w:p w:rsidR="00633F96" w:rsidRPr="00697B82" w:rsidP="00633F96" w14:paraId="13A80E6E" w14:textId="77777777">
      <w:pPr>
        <w:jc w:val="both"/>
        <w:rPr>
          <w:rFonts w:ascii="Arial" w:hAnsi="Arial" w:cs="Arial"/>
        </w:rPr>
      </w:pPr>
      <w:r w:rsidRPr="00697B82">
        <w:rPr>
          <w:rFonts w:ascii="Arial" w:hAnsi="Arial" w:cs="Arial"/>
        </w:rPr>
        <w:t>Es conocido que uno de los mayores retos para las empresas es poder contar con trabajadores que cumplan con criterios de competencias y criterios biomédicos tendientes a lograr el mejor desempeño y por ende la mejor productividad. En los últimos años se ha intensificado la implementación de técnicas estructuradas como perfiles de cargo por competencias que pueden ser rigurosas, pero así mismo de gran utilidad para cualquier empleador.</w:t>
      </w:r>
    </w:p>
    <w:p w:rsidR="00633F96" w:rsidRPr="00697B82" w:rsidP="00633F96" w14:paraId="313E5B78" w14:textId="77777777">
      <w:pPr>
        <w:jc w:val="both"/>
        <w:rPr>
          <w:rFonts w:ascii="Arial" w:hAnsi="Arial" w:cs="Arial"/>
        </w:rPr>
      </w:pPr>
      <w:r w:rsidRPr="00697B82">
        <w:rPr>
          <w:rFonts w:ascii="Arial" w:hAnsi="Arial" w:cs="Arial"/>
        </w:rPr>
        <w:t>Un perfil de cargo respalda la selección del personal de la empresa en relación a sus aptitudes, capacidades psicológicas y físicas requeridas, siendo una herramienta útil para el equipo de reclutamiento, direccionando la búsqueda de las personas adecuadas y las exigencias de acuerdo a las características buscadas; idealmente dichas características se deberán reflejar de la manera más sencilla posible. El propósito de un perfil de cargo es constituir un soporte técnico administrativo que define un puesto de trabajo desde los puntos de vista de: Gestión de Talento Humano, Seguridad y Salud en el Trabajo (SST) y Medicina Preventiva, en donde se resumen las aptitudes, capacidades, peligros/riesgos laborales y requisitos médicos que deben cumplir los trabajadores.</w:t>
      </w:r>
    </w:p>
    <w:p w:rsidR="00633F96" w:rsidRPr="00697B82" w:rsidP="00633F96" w14:paraId="4047C556" w14:textId="77777777">
      <w:pPr>
        <w:jc w:val="both"/>
        <w:rPr>
          <w:rFonts w:ascii="Arial" w:hAnsi="Arial" w:cs="Arial"/>
        </w:rPr>
      </w:pPr>
      <w:r w:rsidRPr="00697B82">
        <w:rPr>
          <w:rFonts w:ascii="Arial" w:hAnsi="Arial" w:cs="Arial"/>
        </w:rPr>
        <w:t xml:space="preserve">Desde el área de Seguridad y Salud en el Trabajo, el perfil de cargo se define como una matriz de información que permite establecer básicamente dos aspectos: el primero consiste en las medidas preventivas y de control que se deben tomar para proteger la seguridad y la salud de un trabajador en función de los peligros/riesgos a los cuales se va a exponer, y </w:t>
      </w:r>
      <w:r>
        <w:rPr>
          <w:rFonts w:ascii="Arial" w:hAnsi="Arial" w:cs="Arial"/>
        </w:rPr>
        <w:t xml:space="preserve">el </w:t>
      </w:r>
      <w:r w:rsidRPr="00697B82">
        <w:rPr>
          <w:rFonts w:ascii="Arial" w:hAnsi="Arial" w:cs="Arial"/>
        </w:rPr>
        <w:t>segundo radica en el tipo y la periodicidad de evaluaciones médicas que se deben practicar a cada trabajador según el cargo. Todo lo anterior permite, además de contar con el personal más acorde para cada cargo, disminuir el riesgo de afecciones físicas o psicológicas derivadas del trabajo, desarrollar mejores programas de carácter preventivo y proceso</w:t>
      </w:r>
      <w:r>
        <w:rPr>
          <w:rFonts w:ascii="Arial" w:hAnsi="Arial" w:cs="Arial"/>
        </w:rPr>
        <w:t>s</w:t>
      </w:r>
      <w:r w:rsidRPr="00697B82">
        <w:rPr>
          <w:rFonts w:ascii="Arial" w:hAnsi="Arial" w:cs="Arial"/>
        </w:rPr>
        <w:t xml:space="preserve"> de capacitación más ajustados a las necesidades </w:t>
      </w:r>
      <w:r>
        <w:rPr>
          <w:rFonts w:ascii="Arial" w:hAnsi="Arial" w:cs="Arial"/>
        </w:rPr>
        <w:t xml:space="preserve">reales </w:t>
      </w:r>
      <w:r w:rsidRPr="00697B82">
        <w:rPr>
          <w:rFonts w:ascii="Arial" w:hAnsi="Arial" w:cs="Arial"/>
        </w:rPr>
        <w:t xml:space="preserve">de la </w:t>
      </w:r>
      <w:r>
        <w:rPr>
          <w:rFonts w:ascii="Arial" w:hAnsi="Arial" w:cs="Arial"/>
        </w:rPr>
        <w:t>empresa</w:t>
      </w:r>
      <w:r w:rsidRPr="00697B82">
        <w:rPr>
          <w:rFonts w:ascii="Arial" w:hAnsi="Arial" w:cs="Arial"/>
        </w:rPr>
        <w:t>.</w:t>
      </w:r>
    </w:p>
    <w:p w:rsidR="00633F96" w:rsidRPr="00697B82" w:rsidP="00633F96" w14:paraId="1C6A5DAB" w14:textId="77777777">
      <w:pPr>
        <w:jc w:val="both"/>
        <w:rPr>
          <w:rFonts w:ascii="Arial" w:hAnsi="Arial" w:cs="Arial"/>
        </w:rPr>
      </w:pPr>
      <w:r w:rsidRPr="00697B82">
        <w:rPr>
          <w:rFonts w:ascii="Arial" w:hAnsi="Arial" w:cs="Arial"/>
        </w:rPr>
        <w:t>La presente Guía establece la unificación de conceptos con respecto a ciertos documentos manejados en las empresas como son perfiles de cargos, perfiles biomédicos y profesiogramas, consolidando en el concepto de perfiles de cargo</w:t>
      </w:r>
      <w:r>
        <w:rPr>
          <w:rFonts w:ascii="Arial" w:hAnsi="Arial" w:cs="Arial"/>
        </w:rPr>
        <w:t>s</w:t>
      </w:r>
      <w:r w:rsidRPr="00697B82">
        <w:rPr>
          <w:rFonts w:ascii="Arial" w:hAnsi="Arial" w:cs="Arial"/>
        </w:rPr>
        <w:t xml:space="preserve">, todo lo relacionado con la identificación de los peligros y el monitoreo de las condiciones de salud. Se pretende que las empresas tengan una guía sencilla que contemple unos parámetros metodológicos alcanzables. </w:t>
      </w:r>
    </w:p>
    <w:p w:rsidR="00633F96" w:rsidRPr="00697B82" w:rsidP="00633F96" w14:paraId="37983267" w14:textId="77777777">
      <w:pPr>
        <w:jc w:val="both"/>
        <w:rPr>
          <w:rFonts w:ascii="Arial" w:hAnsi="Arial" w:cs="Arial"/>
        </w:rPr>
      </w:pPr>
      <w:r w:rsidRPr="00697B82">
        <w:rPr>
          <w:rFonts w:ascii="Arial" w:hAnsi="Arial" w:cs="Arial"/>
        </w:rPr>
        <w:t xml:space="preserve">Dentro del contexto normativo, la Resolución 0312 del 13 de febrero de 2019, en su Capitulo III, contempla como uno de los Estándares Mínimos los “Perfiles de cargos” siendo éste un documento que sirve </w:t>
      </w:r>
      <w:r>
        <w:rPr>
          <w:rFonts w:ascii="Arial" w:hAnsi="Arial" w:cs="Arial"/>
        </w:rPr>
        <w:t>entre otros,</w:t>
      </w:r>
      <w:r w:rsidRPr="00697B82">
        <w:rPr>
          <w:rFonts w:ascii="Arial" w:hAnsi="Arial" w:cs="Arial"/>
        </w:rPr>
        <w:t xml:space="preserve"> para informar al médico o a la IPS contratada que realiza las evaluaciones ocupacionales de la empresa una descripción de las tareas y el medio en el cual desarrollarán su labor los trabajadores (peligros/ riesgos identificados). El perfil de cargos debe incorporar una metodología sencilla que </w:t>
      </w:r>
      <w:r w:rsidRPr="00697B82">
        <w:rPr>
          <w:rFonts w:ascii="Arial" w:hAnsi="Arial" w:cs="Arial"/>
        </w:rPr>
        <w:t>integre las actividades a realizar por el trabajador (extraídas Manual de funciones), los requerimientos relacionados con competencias, habilidades, educación, entre otros, y la identificación de peligros y la evaluación de los riesgos a los que se va a exponer un trabajador, lo cual ayudará a determinar los exámenes médicos ocupacionales necesarios. Cualquier empresa, independientemente de su tamaño, podrá hacer uso de una metodología sencilla para la implementación de los perfiles de cargo.</w:t>
      </w:r>
    </w:p>
    <w:p w:rsidR="00633F96" w:rsidRPr="00697B82" w:rsidP="00633F96" w14:paraId="64D2659E" w14:textId="77777777">
      <w:pPr>
        <w:jc w:val="both"/>
        <w:rPr>
          <w:rFonts w:ascii="Arial" w:hAnsi="Arial" w:cs="Arial"/>
        </w:rPr>
      </w:pPr>
      <w:r w:rsidRPr="00697B82">
        <w:rPr>
          <w:rFonts w:ascii="Arial" w:hAnsi="Arial" w:cs="Arial"/>
        </w:rPr>
        <w:t xml:space="preserve">La construcción de los perfiles de cargo no se debe limitar a una sola persona que derive en un sesgo en su elaboración; requiere de un equipo interdisciplinario con la participación de diferentes profesionales de Talento Humano, Seguridad y Salud en el Trabajo, además de un médico laboral de la empresa o IPS contratada. </w:t>
      </w:r>
    </w:p>
    <w:p w:rsidR="00633F96" w:rsidRPr="00697B82" w:rsidP="00633F96" w14:paraId="7691542F" w14:textId="77777777">
      <w:pPr>
        <w:jc w:val="both"/>
        <w:rPr>
          <w:rFonts w:ascii="Arial" w:hAnsi="Arial" w:cs="Arial"/>
        </w:rPr>
      </w:pPr>
      <w:r w:rsidRPr="00697B82">
        <w:rPr>
          <w:rFonts w:ascii="Arial" w:hAnsi="Arial" w:cs="Arial"/>
        </w:rPr>
        <w:t>En ningún caso los perfiles de cargo podrán ser elementos de discriminación del aspirante por raza, color, sexo, religión, opinión política etc., que tengan por efecto anular o alterar la igualdad de oportunidad de trato en el empleo y la ocupación, sin embargo, no se considera discriminación, las distinciones, exclusiones o preferencias basadas en las calificaciones exigidas para un empleo determinado (Numeral 2 del Artículo 1 del Convenio 111 - OIT). Se requiere que los perfiles de cargo sean válidos objetivamente por el puesto de trabajo y que no impongan condiciones o requisitos que, tras una apariencia neutra, encubran distinciones, exclusiones o preferencias que terminen por segregar. Es inadecuado hacer uso de exigencias que, sin decirlo abiertamente, construyen un tamiz que excluye de hecho a personas que reúnen características irrelevantes.</w:t>
      </w:r>
    </w:p>
    <w:p w:rsidR="00633F96" w:rsidRPr="00697B82" w:rsidP="00633F96" w14:paraId="40577D98" w14:textId="77777777">
      <w:pPr>
        <w:jc w:val="both"/>
        <w:rPr>
          <w:rFonts w:ascii="Arial" w:hAnsi="Arial" w:cs="Arial"/>
        </w:rPr>
      </w:pPr>
    </w:p>
    <w:p w:rsidR="00633F96" w:rsidRPr="00697B82" w:rsidP="00633F96" w14:paraId="777A070F" w14:textId="77777777">
      <w:pPr>
        <w:pStyle w:val="Heading1"/>
        <w:numPr>
          <w:ilvl w:val="0"/>
          <w:numId w:val="19"/>
        </w:numPr>
        <w:rPr>
          <w:rFonts w:cs="Arial"/>
          <w:szCs w:val="22"/>
        </w:rPr>
      </w:pPr>
      <w:bookmarkStart w:id="2" w:name="_Toc109653095"/>
      <w:r w:rsidRPr="00697B82">
        <w:rPr>
          <w:rFonts w:cs="Arial"/>
          <w:szCs w:val="22"/>
        </w:rPr>
        <w:t>OBJETIVOS</w:t>
      </w:r>
      <w:bookmarkEnd w:id="2"/>
    </w:p>
    <w:p w:rsidR="00633F96" w:rsidRPr="00697B82" w:rsidP="00633F96" w14:paraId="1F6DB84C" w14:textId="77777777">
      <w:pPr>
        <w:rPr>
          <w:rFonts w:ascii="Arial" w:hAnsi="Arial" w:cs="Arial"/>
        </w:rPr>
      </w:pPr>
    </w:p>
    <w:p w:rsidR="00633F96" w:rsidRPr="00697B82" w:rsidP="00633F96" w14:paraId="4F43FA2D" w14:textId="77777777">
      <w:pPr>
        <w:pStyle w:val="Heading2"/>
        <w:rPr>
          <w:rFonts w:cs="Arial"/>
          <w:szCs w:val="22"/>
        </w:rPr>
      </w:pPr>
      <w:bookmarkStart w:id="3" w:name="_Toc109653096"/>
      <w:r w:rsidRPr="00697B82">
        <w:rPr>
          <w:rFonts w:cs="Arial"/>
          <w:szCs w:val="22"/>
        </w:rPr>
        <w:t>2.1. GENERAL</w:t>
      </w:r>
      <w:bookmarkEnd w:id="3"/>
    </w:p>
    <w:p w:rsidR="00633F96" w:rsidRPr="00697B82" w:rsidP="00633F96" w14:paraId="7DE15D85" w14:textId="77777777">
      <w:pPr>
        <w:rPr>
          <w:rFonts w:ascii="Arial" w:hAnsi="Arial" w:cs="Arial"/>
        </w:rPr>
      </w:pPr>
    </w:p>
    <w:p w:rsidR="00633F96" w:rsidRPr="00697B82" w:rsidP="00633F96" w14:paraId="49CDBAF7" w14:textId="77777777">
      <w:pPr>
        <w:jc w:val="both"/>
        <w:rPr>
          <w:rFonts w:ascii="Arial" w:hAnsi="Arial" w:cs="Arial"/>
        </w:rPr>
      </w:pPr>
      <w:r w:rsidRPr="00697B82">
        <w:rPr>
          <w:rFonts w:ascii="Arial" w:hAnsi="Arial" w:cs="Arial"/>
        </w:rPr>
        <w:t>Proporcionar una orientación a las empresas para la elaboración de sus perfiles de cargo, que integren las funciones, las competencias y los peligros/riesgos de los puestos de trabajo, los cuales determinan los requerimientos para el proceso de selección de personal y las evaluaciones m</w:t>
      </w:r>
      <w:r>
        <w:rPr>
          <w:rFonts w:ascii="Arial" w:hAnsi="Arial" w:cs="Arial"/>
        </w:rPr>
        <w:t>é</w:t>
      </w:r>
      <w:r w:rsidRPr="00697B82">
        <w:rPr>
          <w:rFonts w:ascii="Arial" w:hAnsi="Arial" w:cs="Arial"/>
        </w:rPr>
        <w:t>dic</w:t>
      </w:r>
      <w:r>
        <w:rPr>
          <w:rFonts w:ascii="Arial" w:hAnsi="Arial" w:cs="Arial"/>
        </w:rPr>
        <w:t>as</w:t>
      </w:r>
      <w:r w:rsidRPr="00697B82">
        <w:rPr>
          <w:rFonts w:ascii="Arial" w:hAnsi="Arial" w:cs="Arial"/>
        </w:rPr>
        <w:t xml:space="preserve"> ocupacionales.</w:t>
      </w:r>
    </w:p>
    <w:p w:rsidR="00633F96" w:rsidRPr="00697B82" w:rsidP="00633F96" w14:paraId="748A751C" w14:textId="77777777">
      <w:pPr>
        <w:jc w:val="both"/>
        <w:rPr>
          <w:rFonts w:ascii="Arial" w:hAnsi="Arial" w:cs="Arial"/>
        </w:rPr>
      </w:pPr>
    </w:p>
    <w:p w:rsidR="00633F96" w:rsidRPr="00697B82" w:rsidP="00633F96" w14:paraId="7EBBBC23" w14:textId="77777777">
      <w:pPr>
        <w:pStyle w:val="Heading2"/>
        <w:rPr>
          <w:rFonts w:cs="Arial"/>
          <w:szCs w:val="22"/>
        </w:rPr>
      </w:pPr>
      <w:bookmarkStart w:id="4" w:name="_Toc109653097"/>
      <w:r w:rsidRPr="00697B82">
        <w:rPr>
          <w:rFonts w:cs="Arial"/>
          <w:szCs w:val="22"/>
        </w:rPr>
        <w:t>2.2. ESPEC</w:t>
      </w:r>
      <w:r>
        <w:rPr>
          <w:rFonts w:cs="Arial"/>
          <w:szCs w:val="22"/>
        </w:rPr>
        <w:t>Í</w:t>
      </w:r>
      <w:r w:rsidRPr="00697B82">
        <w:rPr>
          <w:rFonts w:cs="Arial"/>
          <w:szCs w:val="22"/>
        </w:rPr>
        <w:t>FICOS</w:t>
      </w:r>
      <w:bookmarkEnd w:id="4"/>
    </w:p>
    <w:p w:rsidR="00633F96" w:rsidRPr="00697B82" w:rsidP="00633F96" w14:paraId="032D8C6B" w14:textId="77777777">
      <w:pPr>
        <w:rPr>
          <w:rFonts w:ascii="Arial" w:hAnsi="Arial" w:cs="Arial"/>
        </w:rPr>
      </w:pPr>
    </w:p>
    <w:p w:rsidR="00633F96" w:rsidRPr="00697B82" w:rsidP="00633F96" w14:paraId="0570A889" w14:textId="77777777">
      <w:pPr>
        <w:pStyle w:val="ListParagraph"/>
        <w:numPr>
          <w:ilvl w:val="0"/>
          <w:numId w:val="1"/>
        </w:numPr>
        <w:jc w:val="both"/>
        <w:rPr>
          <w:rFonts w:ascii="Arial" w:hAnsi="Arial" w:cs="Arial"/>
        </w:rPr>
      </w:pPr>
      <w:r w:rsidRPr="00697B82">
        <w:rPr>
          <w:rFonts w:ascii="Arial" w:hAnsi="Arial" w:cs="Arial"/>
        </w:rPr>
        <w:t>Determinar los parámetros administrativos a tener en cuenta para la elaboración de los perfiles de cargo.</w:t>
      </w:r>
    </w:p>
    <w:p w:rsidR="00633F96" w:rsidRPr="00697B82" w:rsidP="00633F96" w14:paraId="4DFE4412" w14:textId="77777777">
      <w:pPr>
        <w:pStyle w:val="ListParagraph"/>
        <w:numPr>
          <w:ilvl w:val="0"/>
          <w:numId w:val="1"/>
        </w:numPr>
        <w:jc w:val="both"/>
        <w:rPr>
          <w:rFonts w:ascii="Arial" w:hAnsi="Arial" w:cs="Arial"/>
        </w:rPr>
      </w:pPr>
      <w:r w:rsidRPr="00697B82">
        <w:rPr>
          <w:rFonts w:ascii="Arial" w:hAnsi="Arial" w:cs="Arial"/>
        </w:rPr>
        <w:t>Determinar los parámetros biomédicos</w:t>
      </w:r>
      <w:r>
        <w:rPr>
          <w:rFonts w:ascii="Arial" w:hAnsi="Arial" w:cs="Arial"/>
        </w:rPr>
        <w:t xml:space="preserve"> y psicosociales</w:t>
      </w:r>
      <w:r w:rsidRPr="00697B82">
        <w:rPr>
          <w:rFonts w:ascii="Arial" w:hAnsi="Arial" w:cs="Arial"/>
        </w:rPr>
        <w:t xml:space="preserve"> para la elaboración de los perfiles de cargo.</w:t>
      </w:r>
    </w:p>
    <w:p w:rsidR="00633F96" w:rsidRPr="00697B82" w:rsidP="00633F96" w14:paraId="2E864F22" w14:textId="77777777">
      <w:pPr>
        <w:pStyle w:val="ListParagraph"/>
        <w:numPr>
          <w:ilvl w:val="0"/>
          <w:numId w:val="1"/>
        </w:numPr>
        <w:jc w:val="both"/>
        <w:rPr>
          <w:rFonts w:ascii="Arial" w:hAnsi="Arial" w:cs="Arial"/>
        </w:rPr>
      </w:pPr>
      <w:r w:rsidRPr="00697B82">
        <w:rPr>
          <w:rFonts w:ascii="Arial" w:hAnsi="Arial" w:cs="Arial"/>
        </w:rPr>
        <w:t>Definir la estructura, metodología y elementos básicos para elaborar perfiles de cargo.</w:t>
      </w:r>
    </w:p>
    <w:p w:rsidR="00633F96" w:rsidRPr="00697B82" w:rsidP="00633F96" w14:paraId="7196856B" w14:textId="77777777">
      <w:pPr>
        <w:pStyle w:val="ListParagraph"/>
        <w:numPr>
          <w:ilvl w:val="0"/>
          <w:numId w:val="1"/>
        </w:numPr>
        <w:jc w:val="both"/>
        <w:rPr>
          <w:rFonts w:ascii="Arial" w:hAnsi="Arial" w:cs="Arial"/>
        </w:rPr>
      </w:pPr>
      <w:r w:rsidRPr="00697B82">
        <w:rPr>
          <w:rFonts w:ascii="Arial" w:hAnsi="Arial" w:cs="Arial"/>
        </w:rPr>
        <w:t xml:space="preserve">Suministrar una herramienta práctica de rápida consulta dirigida a las empresas que se encuentren elaborando los perfiles de cargo. </w:t>
      </w:r>
    </w:p>
    <w:p w:rsidR="00633F96" w:rsidRPr="00697B82" w:rsidP="00633F96" w14:paraId="3689514F" w14:textId="77777777">
      <w:pPr>
        <w:pStyle w:val="ListParagraph"/>
        <w:numPr>
          <w:ilvl w:val="0"/>
          <w:numId w:val="1"/>
        </w:numPr>
        <w:jc w:val="both"/>
        <w:rPr>
          <w:rFonts w:ascii="Arial" w:hAnsi="Arial" w:cs="Arial"/>
        </w:rPr>
      </w:pPr>
      <w:r w:rsidRPr="00697B82">
        <w:rPr>
          <w:rFonts w:ascii="Arial" w:hAnsi="Arial" w:cs="Arial"/>
        </w:rPr>
        <w:t xml:space="preserve">Proporcionar a manera de ejemplo unos formatos base que orienten durante la construcción de los perfiles de cargo. </w:t>
      </w:r>
    </w:p>
    <w:p w:rsidR="00633F96" w:rsidRPr="00697B82" w:rsidP="00633F96" w14:paraId="4D010BDB" w14:textId="77777777">
      <w:pPr>
        <w:pStyle w:val="Heading1"/>
        <w:numPr>
          <w:ilvl w:val="0"/>
          <w:numId w:val="19"/>
        </w:numPr>
        <w:rPr>
          <w:rFonts w:cs="Arial"/>
          <w:szCs w:val="22"/>
        </w:rPr>
      </w:pPr>
      <w:bookmarkStart w:id="5" w:name="_Toc109653098"/>
      <w:r>
        <w:rPr>
          <w:rFonts w:cs="Arial"/>
          <w:szCs w:val="22"/>
        </w:rPr>
        <w:t>¿</w:t>
      </w:r>
      <w:r w:rsidRPr="00697B82">
        <w:rPr>
          <w:rFonts w:cs="Arial"/>
          <w:szCs w:val="22"/>
        </w:rPr>
        <w:t>A QUIÉN EST</w:t>
      </w:r>
      <w:r>
        <w:rPr>
          <w:rFonts w:cs="Arial"/>
          <w:szCs w:val="22"/>
        </w:rPr>
        <w:t>Á</w:t>
      </w:r>
      <w:r w:rsidRPr="00697B82">
        <w:rPr>
          <w:rFonts w:cs="Arial"/>
          <w:szCs w:val="22"/>
        </w:rPr>
        <w:t xml:space="preserve"> DIRIGIDA LA GUÍA</w:t>
      </w:r>
      <w:r>
        <w:rPr>
          <w:rFonts w:cs="Arial"/>
          <w:szCs w:val="22"/>
        </w:rPr>
        <w:t>?</w:t>
      </w:r>
      <w:bookmarkEnd w:id="5"/>
    </w:p>
    <w:p w:rsidR="00633F96" w:rsidRPr="00697B82" w:rsidP="00633F96" w14:paraId="3C30A753" w14:textId="77777777">
      <w:pPr>
        <w:rPr>
          <w:rFonts w:ascii="Arial" w:hAnsi="Arial" w:cs="Arial"/>
        </w:rPr>
      </w:pPr>
    </w:p>
    <w:p w:rsidR="00633F96" w:rsidP="00633F96" w14:paraId="31900208" w14:textId="77777777">
      <w:pPr>
        <w:jc w:val="both"/>
        <w:rPr>
          <w:rFonts w:ascii="Arial" w:hAnsi="Arial" w:cs="Arial"/>
        </w:rPr>
      </w:pPr>
      <w:r w:rsidRPr="00697B82">
        <w:rPr>
          <w:rFonts w:ascii="Arial" w:hAnsi="Arial" w:cs="Arial"/>
        </w:rPr>
        <w:t>Esta guía puede ser aplicada por empleadores del sector público y privado como herramienta para la elaboración de los perfiles de cargo aplicable a todos los niveles de la empresa, de tal manera que les permita desde los procesos de selección tomar decisiones para la protección de la seguridad y salud de los trabajadores.</w:t>
      </w:r>
    </w:p>
    <w:p w:rsidR="00633F96" w:rsidRPr="00697B82" w:rsidP="00633F96" w14:paraId="7CAAAF70" w14:textId="77777777">
      <w:pPr>
        <w:jc w:val="both"/>
        <w:rPr>
          <w:rFonts w:ascii="Arial" w:hAnsi="Arial" w:cs="Arial"/>
        </w:rPr>
      </w:pPr>
    </w:p>
    <w:p w:rsidR="00633F96" w:rsidRPr="00697B82" w:rsidP="00633F96" w14:paraId="3B196748" w14:textId="77777777">
      <w:pPr>
        <w:pStyle w:val="Heading1"/>
        <w:numPr>
          <w:ilvl w:val="0"/>
          <w:numId w:val="19"/>
        </w:numPr>
        <w:rPr>
          <w:rFonts w:cs="Arial"/>
          <w:szCs w:val="22"/>
        </w:rPr>
      </w:pPr>
      <w:bookmarkStart w:id="6" w:name="_Toc109653099"/>
      <w:r w:rsidRPr="00697B82">
        <w:rPr>
          <w:rFonts w:cs="Arial"/>
          <w:szCs w:val="22"/>
        </w:rPr>
        <w:t>POBLACI</w:t>
      </w:r>
      <w:r>
        <w:rPr>
          <w:rFonts w:cs="Arial"/>
          <w:szCs w:val="22"/>
        </w:rPr>
        <w:t>Ó</w:t>
      </w:r>
      <w:r w:rsidRPr="00697B82">
        <w:rPr>
          <w:rFonts w:cs="Arial"/>
          <w:szCs w:val="22"/>
        </w:rPr>
        <w:t>N OBJETO DE LOS PERFILES DE CARGO</w:t>
      </w:r>
      <w:bookmarkEnd w:id="6"/>
    </w:p>
    <w:p w:rsidR="00633F96" w:rsidRPr="00697B82" w:rsidP="00633F96" w14:paraId="589BF7EB" w14:textId="77777777">
      <w:pPr>
        <w:rPr>
          <w:rFonts w:ascii="Arial" w:hAnsi="Arial" w:cs="Arial"/>
        </w:rPr>
      </w:pPr>
    </w:p>
    <w:p w:rsidR="00633F96" w:rsidRPr="00697B82" w:rsidP="00633F96" w14:paraId="7282C623" w14:textId="77777777">
      <w:pPr>
        <w:jc w:val="both"/>
        <w:rPr>
          <w:rFonts w:ascii="Arial" w:hAnsi="Arial" w:cs="Arial"/>
        </w:rPr>
      </w:pPr>
      <w:r w:rsidRPr="00697B82">
        <w:rPr>
          <w:rFonts w:ascii="Arial" w:hAnsi="Arial" w:cs="Arial"/>
        </w:rPr>
        <w:t>Los perfiles de cargo están dirigidos a todos los aspirantes o trabajadores de una empresa, independientemente si se es para incorporación o cambio de puesto de trabajo.</w:t>
      </w:r>
    </w:p>
    <w:p w:rsidR="00633F96" w:rsidRPr="00697B82" w:rsidP="00633F96" w14:paraId="1DF82FC4" w14:textId="77777777">
      <w:pPr>
        <w:jc w:val="both"/>
        <w:rPr>
          <w:rFonts w:ascii="Arial" w:hAnsi="Arial" w:cs="Arial"/>
        </w:rPr>
      </w:pPr>
    </w:p>
    <w:p w:rsidR="00633F96" w:rsidRPr="00697B82" w:rsidP="00633F96" w14:paraId="554D4034" w14:textId="77777777">
      <w:pPr>
        <w:pStyle w:val="Heading1"/>
        <w:numPr>
          <w:ilvl w:val="0"/>
          <w:numId w:val="19"/>
        </w:numPr>
        <w:rPr>
          <w:rFonts w:cs="Arial"/>
          <w:szCs w:val="22"/>
        </w:rPr>
      </w:pPr>
      <w:bookmarkStart w:id="7" w:name="_Toc109653100"/>
      <w:r w:rsidRPr="00697B82">
        <w:rPr>
          <w:rFonts w:cs="Arial"/>
          <w:szCs w:val="22"/>
        </w:rPr>
        <w:t>MARCO LEGAL RELACIONADO CON LOS PERFILES DE CARGO</w:t>
      </w:r>
      <w:bookmarkEnd w:id="7"/>
    </w:p>
    <w:p w:rsidR="00633F96" w:rsidRPr="00697B82" w:rsidP="00633F96" w14:paraId="0FA4E81B" w14:textId="77777777">
      <w:pPr>
        <w:rPr>
          <w:rFonts w:ascii="Arial" w:hAnsi="Arial" w:cs="Arial"/>
        </w:rPr>
      </w:pPr>
    </w:p>
    <w:p w:rsidR="00633F96" w:rsidRPr="00697B82" w:rsidP="00633F96" w14:paraId="446905C9" w14:textId="77777777">
      <w:pPr>
        <w:jc w:val="center"/>
        <w:rPr>
          <w:rFonts w:ascii="Arial" w:hAnsi="Arial" w:cs="Arial"/>
        </w:rPr>
      </w:pPr>
      <w:r w:rsidRPr="00697B82">
        <w:rPr>
          <w:rFonts w:ascii="Arial" w:hAnsi="Arial" w:cs="Arial"/>
        </w:rPr>
        <w:t>Tabla 1. Marco legal relacionado con los perfiles de cargo</w:t>
      </w:r>
    </w:p>
    <w:tbl>
      <w:tblPr>
        <w:tblStyle w:val="TableGrid"/>
        <w:tblW w:w="0" w:type="auto"/>
        <w:tblLook w:val="04A0"/>
      </w:tblPr>
      <w:tblGrid>
        <w:gridCol w:w="2122"/>
        <w:gridCol w:w="1984"/>
        <w:gridCol w:w="4388"/>
      </w:tblGrid>
      <w:tr w14:paraId="1D10CCEB" w14:textId="77777777" w:rsidTr="004B262E">
        <w:tblPrEx>
          <w:tblW w:w="0" w:type="auto"/>
          <w:tblLook w:val="04A0"/>
        </w:tblPrEx>
        <w:tc>
          <w:tcPr>
            <w:tcW w:w="2122" w:type="dxa"/>
          </w:tcPr>
          <w:p w:rsidR="00633F96" w:rsidRPr="00697B82" w:rsidP="004B262E" w14:paraId="0C0FCFC8" w14:textId="77777777">
            <w:pPr>
              <w:jc w:val="center"/>
              <w:rPr>
                <w:rFonts w:ascii="Arial" w:hAnsi="Arial" w:cs="Arial"/>
                <w:b/>
              </w:rPr>
            </w:pPr>
            <w:r w:rsidRPr="00697B82">
              <w:rPr>
                <w:rFonts w:ascii="Arial" w:hAnsi="Arial" w:cs="Arial"/>
                <w:b/>
              </w:rPr>
              <w:t>NORMA</w:t>
            </w:r>
          </w:p>
        </w:tc>
        <w:tc>
          <w:tcPr>
            <w:tcW w:w="1984" w:type="dxa"/>
          </w:tcPr>
          <w:p w:rsidR="00633F96" w:rsidRPr="00697B82" w:rsidP="004B262E" w14:paraId="55A2E460" w14:textId="77777777">
            <w:pPr>
              <w:jc w:val="center"/>
              <w:rPr>
                <w:rFonts w:ascii="Arial" w:hAnsi="Arial" w:cs="Arial"/>
                <w:b/>
              </w:rPr>
            </w:pPr>
            <w:r w:rsidRPr="00697B82">
              <w:rPr>
                <w:rFonts w:ascii="Arial" w:hAnsi="Arial" w:cs="Arial"/>
                <w:b/>
              </w:rPr>
              <w:t>REGULACI</w:t>
            </w:r>
            <w:r>
              <w:rPr>
                <w:rFonts w:ascii="Arial" w:hAnsi="Arial" w:cs="Arial"/>
                <w:b/>
              </w:rPr>
              <w:t>Ó</w:t>
            </w:r>
            <w:r w:rsidRPr="00697B82">
              <w:rPr>
                <w:rFonts w:ascii="Arial" w:hAnsi="Arial" w:cs="Arial"/>
                <w:b/>
              </w:rPr>
              <w:t>N</w:t>
            </w:r>
          </w:p>
        </w:tc>
        <w:tc>
          <w:tcPr>
            <w:tcW w:w="4388" w:type="dxa"/>
          </w:tcPr>
          <w:p w:rsidR="00633F96" w:rsidRPr="00697B82" w:rsidP="004B262E" w14:paraId="652023F8" w14:textId="77777777">
            <w:pPr>
              <w:jc w:val="center"/>
              <w:rPr>
                <w:rFonts w:ascii="Arial" w:hAnsi="Arial" w:cs="Arial"/>
                <w:b/>
              </w:rPr>
            </w:pPr>
            <w:r w:rsidRPr="00697B82">
              <w:rPr>
                <w:rFonts w:ascii="Arial" w:hAnsi="Arial" w:cs="Arial"/>
                <w:b/>
              </w:rPr>
              <w:t>ESPECIFICACI</w:t>
            </w:r>
            <w:r>
              <w:rPr>
                <w:rFonts w:ascii="Arial" w:hAnsi="Arial" w:cs="Arial"/>
                <w:b/>
              </w:rPr>
              <w:t>Ó</w:t>
            </w:r>
            <w:r w:rsidRPr="00697B82">
              <w:rPr>
                <w:rFonts w:ascii="Arial" w:hAnsi="Arial" w:cs="Arial"/>
                <w:b/>
              </w:rPr>
              <w:t>N</w:t>
            </w:r>
          </w:p>
        </w:tc>
      </w:tr>
      <w:tr w14:paraId="0A5CFD62" w14:textId="77777777" w:rsidTr="004B262E">
        <w:tblPrEx>
          <w:tblW w:w="0" w:type="auto"/>
          <w:tblLook w:val="04A0"/>
        </w:tblPrEx>
        <w:tc>
          <w:tcPr>
            <w:tcW w:w="2122" w:type="dxa"/>
            <w:vAlign w:val="center"/>
          </w:tcPr>
          <w:p w:rsidR="00633F96" w:rsidRPr="00697B82" w:rsidP="004B262E" w14:paraId="28921576" w14:textId="77777777">
            <w:pPr>
              <w:jc w:val="center"/>
              <w:rPr>
                <w:rFonts w:ascii="Arial" w:hAnsi="Arial" w:cs="Arial"/>
                <w:b/>
              </w:rPr>
            </w:pPr>
            <w:r w:rsidRPr="00697B82">
              <w:rPr>
                <w:rFonts w:ascii="Arial" w:hAnsi="Arial" w:cs="Arial"/>
              </w:rPr>
              <w:t>Decreto 1072 de 2015 del Ministerio del Trabajo</w:t>
            </w:r>
          </w:p>
        </w:tc>
        <w:tc>
          <w:tcPr>
            <w:tcW w:w="1984" w:type="dxa"/>
            <w:vAlign w:val="center"/>
          </w:tcPr>
          <w:p w:rsidR="00633F96" w:rsidRPr="00697B82" w:rsidP="004B262E" w14:paraId="074E0B4A" w14:textId="77777777">
            <w:pPr>
              <w:jc w:val="center"/>
              <w:rPr>
                <w:rFonts w:ascii="Arial" w:hAnsi="Arial" w:cs="Arial"/>
                <w:b/>
              </w:rPr>
            </w:pPr>
            <w:r w:rsidRPr="00697B82">
              <w:rPr>
                <w:rFonts w:ascii="Arial" w:hAnsi="Arial" w:cs="Arial"/>
              </w:rPr>
              <w:t>Por medio del cual se expide el Decreto Único Reglamentario del Sector Trabajo</w:t>
            </w:r>
          </w:p>
        </w:tc>
        <w:tc>
          <w:tcPr>
            <w:tcW w:w="4388" w:type="dxa"/>
          </w:tcPr>
          <w:p w:rsidR="00633F96" w:rsidRPr="00697B82" w:rsidP="004B262E" w14:paraId="5813CAEE" w14:textId="77777777">
            <w:pPr>
              <w:jc w:val="center"/>
              <w:rPr>
                <w:rFonts w:ascii="Arial" w:hAnsi="Arial" w:cs="Arial"/>
                <w:b/>
              </w:rPr>
            </w:pPr>
            <w:r w:rsidRPr="00697B82">
              <w:rPr>
                <w:rFonts w:ascii="Arial" w:hAnsi="Arial" w:cs="Arial"/>
              </w:rPr>
              <w:t>Artículo 2.2.4.6.24. Medidas de prevención y control. Parágrafo 3. El empleador debe desarrollar acciones de vigilancia de la salud de los trabajadores mediante las evaluaciones médicas de ingreso, periódicas, retiro y los programas de Vigilancia Epidemiológica, con el propósito de identificar precozmente efectos hacia la salud derivados de los ambientes de trabajo y evaluar la eficacia de las medidas de prevención y control.</w:t>
            </w:r>
          </w:p>
        </w:tc>
      </w:tr>
      <w:tr w14:paraId="5EDC3579" w14:textId="77777777" w:rsidTr="004B262E">
        <w:tblPrEx>
          <w:tblW w:w="0" w:type="auto"/>
          <w:tblLook w:val="04A0"/>
        </w:tblPrEx>
        <w:tc>
          <w:tcPr>
            <w:tcW w:w="2122" w:type="dxa"/>
            <w:vAlign w:val="center"/>
          </w:tcPr>
          <w:p w:rsidR="00633F96" w:rsidRPr="00697B82" w:rsidP="004B262E" w14:paraId="2C7141D0" w14:textId="77777777">
            <w:pPr>
              <w:jc w:val="both"/>
              <w:rPr>
                <w:rFonts w:ascii="Arial" w:hAnsi="Arial" w:cs="Arial"/>
              </w:rPr>
            </w:pPr>
            <w:r w:rsidRPr="00697B82">
              <w:rPr>
                <w:rFonts w:ascii="Arial" w:hAnsi="Arial" w:cs="Arial"/>
              </w:rPr>
              <w:t>Resolución 2346 de 2007 del Ministerio de la Protección Social</w:t>
            </w:r>
          </w:p>
        </w:tc>
        <w:tc>
          <w:tcPr>
            <w:tcW w:w="1984" w:type="dxa"/>
            <w:vAlign w:val="center"/>
          </w:tcPr>
          <w:p w:rsidR="00633F96" w:rsidRPr="00697B82" w:rsidP="004B262E" w14:paraId="0FF69EA9" w14:textId="77777777">
            <w:pPr>
              <w:jc w:val="both"/>
              <w:rPr>
                <w:rFonts w:ascii="Arial" w:hAnsi="Arial" w:cs="Arial"/>
              </w:rPr>
            </w:pPr>
            <w:r w:rsidRPr="00697B82">
              <w:rPr>
                <w:rFonts w:ascii="Arial" w:hAnsi="Arial" w:cs="Arial"/>
              </w:rPr>
              <w:t>Por el cual se regula la práctica de evaluaciones médicas ocupacionales y el manejo y contenido de las historias clínicas ocupacionales.</w:t>
            </w:r>
          </w:p>
        </w:tc>
        <w:tc>
          <w:tcPr>
            <w:tcW w:w="4388" w:type="dxa"/>
          </w:tcPr>
          <w:p w:rsidR="00633F96" w:rsidRPr="00697B82" w:rsidP="004B262E" w14:paraId="0331618F" w14:textId="77777777">
            <w:pPr>
              <w:jc w:val="both"/>
              <w:rPr>
                <w:rFonts w:ascii="Arial" w:hAnsi="Arial" w:cs="Arial"/>
              </w:rPr>
            </w:pPr>
            <w:r w:rsidRPr="00697B82">
              <w:rPr>
                <w:rFonts w:ascii="Arial" w:hAnsi="Arial" w:cs="Arial"/>
              </w:rPr>
              <w:t>Artículo 2º: Definiciones. Perfil del cargo: conjunto de demandas físicas, mentales y condiciones específicas, determinadas por el empleador como requisitos para que una persona pueda realizar determinadas funciones o tareas.</w:t>
            </w:r>
          </w:p>
          <w:p w:rsidR="00633F96" w:rsidRPr="00697B82" w:rsidP="004B262E" w14:paraId="18786C37" w14:textId="77777777">
            <w:pPr>
              <w:jc w:val="both"/>
              <w:rPr>
                <w:rFonts w:ascii="Arial" w:hAnsi="Arial" w:cs="Arial"/>
              </w:rPr>
            </w:pPr>
            <w:r w:rsidRPr="00697B82">
              <w:rPr>
                <w:rFonts w:ascii="Arial" w:hAnsi="Arial" w:cs="Arial"/>
              </w:rPr>
              <w:t>Artículo 4º. El empleador tiene la obligación de informar al médico que realice las evaluaciones médicas pre-ocupacionales, sobre los perfiles del cargo describiendo en forma breve las tareas y el medio en el que se desarrollará su labor.</w:t>
            </w:r>
          </w:p>
        </w:tc>
      </w:tr>
      <w:tr w14:paraId="433DB0F3" w14:textId="77777777" w:rsidTr="004B262E">
        <w:tblPrEx>
          <w:tblW w:w="0" w:type="auto"/>
          <w:tblLook w:val="04A0"/>
        </w:tblPrEx>
        <w:tc>
          <w:tcPr>
            <w:tcW w:w="2122" w:type="dxa"/>
            <w:vAlign w:val="center"/>
          </w:tcPr>
          <w:p w:rsidR="00633F96" w:rsidRPr="00697B82" w:rsidP="004B262E" w14:paraId="40FC5C57" w14:textId="77777777">
            <w:pPr>
              <w:jc w:val="both"/>
              <w:rPr>
                <w:rFonts w:ascii="Arial" w:hAnsi="Arial" w:cs="Arial"/>
              </w:rPr>
            </w:pPr>
            <w:r w:rsidRPr="00697B82">
              <w:rPr>
                <w:rFonts w:ascii="Arial" w:hAnsi="Arial" w:cs="Arial"/>
              </w:rPr>
              <w:t>Resolución 0312 de 2019 del Ministerio del Trabajo</w:t>
            </w:r>
          </w:p>
        </w:tc>
        <w:tc>
          <w:tcPr>
            <w:tcW w:w="1984" w:type="dxa"/>
            <w:vAlign w:val="center"/>
          </w:tcPr>
          <w:p w:rsidR="00633F96" w:rsidRPr="00697B82" w:rsidP="004B262E" w14:paraId="2C6F5956" w14:textId="77777777">
            <w:pPr>
              <w:jc w:val="both"/>
              <w:rPr>
                <w:rFonts w:ascii="Arial" w:hAnsi="Arial" w:cs="Arial"/>
              </w:rPr>
            </w:pPr>
            <w:r w:rsidRPr="00697B82">
              <w:rPr>
                <w:rFonts w:ascii="Arial" w:hAnsi="Arial" w:cs="Arial"/>
              </w:rPr>
              <w:t>Por la cual se definen los Estándares Mínimos del Sistema de Gestión de la Seguridad y Salud en el Trabajo</w:t>
            </w:r>
          </w:p>
        </w:tc>
        <w:tc>
          <w:tcPr>
            <w:tcW w:w="4388" w:type="dxa"/>
          </w:tcPr>
          <w:p w:rsidR="00633F96" w:rsidRPr="00697B82" w:rsidP="004B262E" w14:paraId="46C30904" w14:textId="77777777">
            <w:pPr>
              <w:jc w:val="both"/>
              <w:rPr>
                <w:rFonts w:ascii="Arial" w:hAnsi="Arial" w:cs="Arial"/>
              </w:rPr>
            </w:pPr>
            <w:r w:rsidRPr="00697B82">
              <w:rPr>
                <w:rFonts w:ascii="Arial" w:hAnsi="Arial" w:cs="Arial"/>
              </w:rPr>
              <w:t>Capitulo III, Art. 16. Perfiles de cargos: Informar al médico que realiza las evaluaciones ocupacionales los perfiles de cargos con una descripción de las tareas y el medio en el cual se desarrolla la labor respectiva.</w:t>
            </w:r>
          </w:p>
        </w:tc>
      </w:tr>
      <w:tr w14:paraId="082B7EEC" w14:textId="77777777" w:rsidTr="004B262E">
        <w:tblPrEx>
          <w:tblW w:w="0" w:type="auto"/>
          <w:tblLook w:val="04A0"/>
        </w:tblPrEx>
        <w:tc>
          <w:tcPr>
            <w:tcW w:w="2122" w:type="dxa"/>
            <w:vAlign w:val="center"/>
          </w:tcPr>
          <w:p w:rsidR="00633F96" w:rsidRPr="00697B82" w:rsidP="004B262E" w14:paraId="30BA3398" w14:textId="77777777">
            <w:pPr>
              <w:jc w:val="both"/>
              <w:rPr>
                <w:rFonts w:ascii="Arial" w:hAnsi="Arial" w:cs="Arial"/>
              </w:rPr>
            </w:pPr>
            <w:r w:rsidRPr="00697B82">
              <w:rPr>
                <w:rFonts w:ascii="Arial" w:hAnsi="Arial" w:cs="Arial"/>
              </w:rPr>
              <w:t>Decreto 2852 de 2013</w:t>
            </w:r>
            <w:r>
              <w:rPr>
                <w:rFonts w:ascii="Arial" w:hAnsi="Arial" w:cs="Arial"/>
              </w:rPr>
              <w:t xml:space="preserve"> del Ministerio del Trabajo</w:t>
            </w:r>
          </w:p>
        </w:tc>
        <w:tc>
          <w:tcPr>
            <w:tcW w:w="1984" w:type="dxa"/>
            <w:vAlign w:val="center"/>
          </w:tcPr>
          <w:p w:rsidR="00633F96" w:rsidRPr="00697B82" w:rsidP="004B262E" w14:paraId="725A1579" w14:textId="77777777">
            <w:pPr>
              <w:jc w:val="both"/>
              <w:rPr>
                <w:rFonts w:ascii="Arial" w:hAnsi="Arial" w:cs="Arial"/>
              </w:rPr>
            </w:pPr>
            <w:r w:rsidRPr="00697B82">
              <w:rPr>
                <w:rFonts w:ascii="Arial" w:hAnsi="Arial" w:cs="Arial"/>
              </w:rPr>
              <w:t>Por el cual se reglamenta el Servicio Público de Empleo y el régimen de prestaciones del mecanismo de Protección al Cesante y se dictan otras disposiciones.</w:t>
            </w:r>
          </w:p>
        </w:tc>
        <w:tc>
          <w:tcPr>
            <w:tcW w:w="4388" w:type="dxa"/>
          </w:tcPr>
          <w:p w:rsidR="00633F96" w:rsidRPr="00697B82" w:rsidP="004B262E" w14:paraId="04F6B933" w14:textId="77777777">
            <w:pPr>
              <w:jc w:val="both"/>
              <w:rPr>
                <w:rFonts w:ascii="Arial" w:hAnsi="Arial" w:cs="Arial"/>
              </w:rPr>
            </w:pPr>
            <w:r w:rsidRPr="00697B82">
              <w:rPr>
                <w:rFonts w:ascii="Arial" w:hAnsi="Arial" w:cs="Arial"/>
              </w:rPr>
              <w:t>Artículo 14. Disponibilidad de la información en el sistema de información del Servicio Público de Empleo. La información de la vacante contenida en el Sistema de Información del Servicio Público de empleo sobre los requisitos de educación, experiencia y salario deberá estar disponible para quien desee consultarla…”</w:t>
            </w:r>
          </w:p>
        </w:tc>
      </w:tr>
      <w:tr w14:paraId="2C1FAA25" w14:textId="77777777" w:rsidTr="004B262E">
        <w:tblPrEx>
          <w:tblW w:w="0" w:type="auto"/>
          <w:tblLook w:val="04A0"/>
        </w:tblPrEx>
        <w:tc>
          <w:tcPr>
            <w:tcW w:w="2122" w:type="dxa"/>
            <w:vAlign w:val="center"/>
          </w:tcPr>
          <w:p w:rsidR="00633F96" w:rsidRPr="00697B82" w:rsidP="004B262E" w14:paraId="07B0C95A" w14:textId="77777777">
            <w:pPr>
              <w:jc w:val="both"/>
              <w:rPr>
                <w:rFonts w:ascii="Arial" w:hAnsi="Arial" w:cs="Arial"/>
              </w:rPr>
            </w:pPr>
            <w:r w:rsidRPr="00697B82">
              <w:rPr>
                <w:rFonts w:ascii="Arial" w:hAnsi="Arial" w:cs="Arial"/>
              </w:rPr>
              <w:t>Ley 1636 de 2013</w:t>
            </w:r>
          </w:p>
        </w:tc>
        <w:tc>
          <w:tcPr>
            <w:tcW w:w="1984" w:type="dxa"/>
            <w:vAlign w:val="center"/>
          </w:tcPr>
          <w:p w:rsidR="00633F96" w:rsidRPr="00697B82" w:rsidP="004B262E" w14:paraId="24293C37" w14:textId="77777777">
            <w:pPr>
              <w:jc w:val="both"/>
              <w:rPr>
                <w:rFonts w:ascii="Arial" w:hAnsi="Arial" w:cs="Arial"/>
              </w:rPr>
            </w:pPr>
            <w:r w:rsidRPr="00697B82">
              <w:rPr>
                <w:rFonts w:ascii="Arial" w:hAnsi="Arial" w:cs="Arial"/>
              </w:rPr>
              <w:t>Por medio del cual se crea el mecanismo de protección al cesante en Colombia.</w:t>
            </w:r>
          </w:p>
        </w:tc>
        <w:tc>
          <w:tcPr>
            <w:tcW w:w="4388" w:type="dxa"/>
          </w:tcPr>
          <w:p w:rsidR="00633F96" w:rsidRPr="00697B82" w:rsidP="004B262E" w14:paraId="5CF7DE80" w14:textId="77777777">
            <w:pPr>
              <w:jc w:val="both"/>
              <w:rPr>
                <w:rFonts w:ascii="Arial" w:hAnsi="Arial" w:cs="Arial"/>
              </w:rPr>
            </w:pPr>
            <w:r w:rsidRPr="00697B82">
              <w:rPr>
                <w:rFonts w:ascii="Arial" w:hAnsi="Arial" w:cs="Arial"/>
              </w:rPr>
              <w:t>Artículo 31. Del carácter obligatorio del registro de vacantes en el servicio Público de Empleo. Todos los empleadores están obligados a reportar sus vacantes al Servicio Público de Empleo de acuerdo a la reglamentación que para la materia expida el gobierno.</w:t>
            </w:r>
          </w:p>
        </w:tc>
      </w:tr>
      <w:tr w14:paraId="10878811" w14:textId="77777777" w:rsidTr="004B262E">
        <w:tblPrEx>
          <w:tblW w:w="0" w:type="auto"/>
          <w:tblLook w:val="04A0"/>
        </w:tblPrEx>
        <w:tc>
          <w:tcPr>
            <w:tcW w:w="2122" w:type="dxa"/>
            <w:vAlign w:val="center"/>
          </w:tcPr>
          <w:p w:rsidR="00633F96" w:rsidRPr="00697B82" w:rsidP="004B262E" w14:paraId="55CF1885" w14:textId="77777777">
            <w:pPr>
              <w:jc w:val="both"/>
              <w:rPr>
                <w:rFonts w:ascii="Arial" w:hAnsi="Arial" w:cs="Arial"/>
              </w:rPr>
            </w:pPr>
            <w:r w:rsidRPr="00697B82">
              <w:rPr>
                <w:rFonts w:ascii="Arial" w:hAnsi="Arial" w:cs="Arial"/>
              </w:rPr>
              <w:t>Convenio 111 organización Internacional del Trabajo - OIT</w:t>
            </w:r>
          </w:p>
        </w:tc>
        <w:tc>
          <w:tcPr>
            <w:tcW w:w="1984" w:type="dxa"/>
            <w:vAlign w:val="center"/>
          </w:tcPr>
          <w:p w:rsidR="00633F96" w:rsidRPr="00697B82" w:rsidP="004B262E" w14:paraId="04EC804F" w14:textId="77777777">
            <w:pPr>
              <w:jc w:val="both"/>
              <w:rPr>
                <w:rFonts w:ascii="Arial" w:hAnsi="Arial" w:cs="Arial"/>
              </w:rPr>
            </w:pPr>
            <w:r w:rsidRPr="00697B82">
              <w:rPr>
                <w:rFonts w:ascii="Arial" w:hAnsi="Arial" w:cs="Arial"/>
              </w:rPr>
              <w:t>Convenio sobre discriminación (empleo y Ocupación), 1958 (num.111)</w:t>
            </w:r>
          </w:p>
        </w:tc>
        <w:tc>
          <w:tcPr>
            <w:tcW w:w="4388" w:type="dxa"/>
          </w:tcPr>
          <w:p w:rsidR="00633F96" w:rsidRPr="00697B82" w:rsidP="004B262E" w14:paraId="00030FF3" w14:textId="77777777">
            <w:pPr>
              <w:jc w:val="both"/>
              <w:rPr>
                <w:rFonts w:ascii="Arial" w:hAnsi="Arial" w:cs="Arial"/>
              </w:rPr>
            </w:pPr>
            <w:r w:rsidRPr="00697B82">
              <w:rPr>
                <w:rFonts w:ascii="Arial" w:hAnsi="Arial" w:cs="Arial"/>
              </w:rPr>
              <w:t>Artículo 1 Numeral 2: Las distinciones, exclusiones o referencias basadas en las calificaciones exigidas para un empleo determinado no serán consideradas como discriminación.</w:t>
            </w:r>
          </w:p>
        </w:tc>
      </w:tr>
    </w:tbl>
    <w:p w:rsidR="00633F96" w:rsidRPr="00697B82" w:rsidP="00633F96" w14:paraId="3A7B9CCA" w14:textId="77777777">
      <w:pPr>
        <w:jc w:val="both"/>
        <w:rPr>
          <w:rFonts w:ascii="Arial" w:hAnsi="Arial" w:cs="Arial"/>
        </w:rPr>
      </w:pPr>
    </w:p>
    <w:p w:rsidR="00633F96" w:rsidRPr="00697B82" w:rsidP="00633F96" w14:paraId="333AC3EB" w14:textId="77777777">
      <w:pPr>
        <w:jc w:val="both"/>
        <w:rPr>
          <w:rFonts w:ascii="Arial" w:hAnsi="Arial" w:cs="Arial"/>
        </w:rPr>
      </w:pPr>
    </w:p>
    <w:p w:rsidR="00633F96" w:rsidRPr="00697B82" w:rsidP="00633F96" w14:paraId="707AD7F3" w14:textId="77777777">
      <w:pPr>
        <w:pStyle w:val="Heading1"/>
        <w:numPr>
          <w:ilvl w:val="0"/>
          <w:numId w:val="19"/>
        </w:numPr>
        <w:rPr>
          <w:rFonts w:cs="Arial"/>
          <w:szCs w:val="22"/>
        </w:rPr>
      </w:pPr>
      <w:bookmarkStart w:id="8" w:name="_Toc109653101"/>
      <w:r w:rsidRPr="00697B82">
        <w:rPr>
          <w:rFonts w:cs="Arial"/>
          <w:szCs w:val="22"/>
        </w:rPr>
        <w:t>TIPOS DE PERFILES DE CARGO</w:t>
      </w:r>
      <w:bookmarkEnd w:id="8"/>
    </w:p>
    <w:p w:rsidR="00633F96" w:rsidRPr="00697B82" w:rsidP="00633F96" w14:paraId="33BB6D5B" w14:textId="77777777">
      <w:pPr>
        <w:rPr>
          <w:rFonts w:ascii="Arial" w:hAnsi="Arial" w:cs="Arial"/>
        </w:rPr>
      </w:pPr>
    </w:p>
    <w:p w:rsidR="00633F96" w:rsidRPr="00697B82" w:rsidP="00633F96" w14:paraId="385EFB13" w14:textId="77777777">
      <w:pPr>
        <w:jc w:val="both"/>
        <w:rPr>
          <w:rFonts w:ascii="Arial" w:hAnsi="Arial" w:cs="Arial"/>
        </w:rPr>
      </w:pPr>
      <w:r w:rsidRPr="00697B82">
        <w:rPr>
          <w:rFonts w:ascii="Arial" w:hAnsi="Arial" w:cs="Arial"/>
        </w:rPr>
        <w:t>Existen varios modelos incluidos en dos tipos: Perfiles de cargo por factores y Perfiles de cargo por competencias, este segundo tipo el más empleado universalmente. La presente Guía adopta la metodología de perfiles de cargo por competencias.</w:t>
      </w:r>
    </w:p>
    <w:p w:rsidR="00633F96" w:rsidRPr="00697B82" w:rsidP="00633F96" w14:paraId="2ED2D887" w14:textId="77777777">
      <w:pPr>
        <w:jc w:val="both"/>
        <w:rPr>
          <w:rFonts w:ascii="Arial" w:hAnsi="Arial" w:cs="Arial"/>
        </w:rPr>
      </w:pPr>
      <w:r w:rsidRPr="00697B82">
        <w:rPr>
          <w:rFonts w:ascii="Arial" w:hAnsi="Arial" w:cs="Arial"/>
        </w:rPr>
        <w:t xml:space="preserve">El modelo de perfiles de cargo por competencias determina si el aspirante posee las </w:t>
      </w:r>
      <w:r>
        <w:rPr>
          <w:rFonts w:ascii="Arial" w:hAnsi="Arial" w:cs="Arial"/>
        </w:rPr>
        <w:t>características</w:t>
      </w:r>
      <w:r w:rsidRPr="00697B82">
        <w:rPr>
          <w:rFonts w:ascii="Arial" w:hAnsi="Arial" w:cs="Arial"/>
        </w:rPr>
        <w:t xml:space="preserve"> necesarias para ocupar el cargo. No está centrado exclusivamente en  los conocimientos que el aspirante maneja, sino que permite evaluar si la persona sabe expresar esos conocimientos y habilidades dentro del contexto para el que se le requiere. Eso determinará si la persona sabe desenvolverse con naturalidad en el cargo ofrecido, traducido tanto a nivel cuantitativo como a nivel cualitativo. Un perfil de cargo por competencias cumple con ser un modelo conciso, describe comportamientos que se pueden observar y se vincula a la estrategia, estructura y la cultura de la empresa según sus necesidades particulares. Es por es</w:t>
      </w:r>
      <w:r>
        <w:rPr>
          <w:rFonts w:ascii="Arial" w:hAnsi="Arial" w:cs="Arial"/>
        </w:rPr>
        <w:t>t</w:t>
      </w:r>
      <w:r w:rsidRPr="00697B82">
        <w:rPr>
          <w:rFonts w:ascii="Arial" w:hAnsi="Arial" w:cs="Arial"/>
        </w:rPr>
        <w:t>o que</w:t>
      </w:r>
      <w:r>
        <w:rPr>
          <w:rFonts w:ascii="Arial" w:hAnsi="Arial" w:cs="Arial"/>
        </w:rPr>
        <w:t xml:space="preserve"> en diferentes</w:t>
      </w:r>
      <w:r w:rsidRPr="00697B82">
        <w:rPr>
          <w:rFonts w:ascii="Arial" w:hAnsi="Arial" w:cs="Arial"/>
        </w:rPr>
        <w:t xml:space="preserve"> empresas , dos puestos </w:t>
      </w:r>
      <w:r>
        <w:rPr>
          <w:rFonts w:ascii="Arial" w:hAnsi="Arial" w:cs="Arial"/>
        </w:rPr>
        <w:t>con la misma denominación</w:t>
      </w:r>
      <w:r w:rsidRPr="00697B82">
        <w:rPr>
          <w:rFonts w:ascii="Arial" w:hAnsi="Arial" w:cs="Arial"/>
        </w:rPr>
        <w:t>, por ejemplo, secretaria de dirección, pued</w:t>
      </w:r>
      <w:r>
        <w:rPr>
          <w:rFonts w:ascii="Arial" w:hAnsi="Arial" w:cs="Arial"/>
        </w:rPr>
        <w:t>e</w:t>
      </w:r>
      <w:r w:rsidRPr="00697B82">
        <w:rPr>
          <w:rFonts w:ascii="Arial" w:hAnsi="Arial" w:cs="Arial"/>
        </w:rPr>
        <w:t>n tener perfiles competenciales totalmente diferente</w:t>
      </w:r>
      <w:r>
        <w:rPr>
          <w:rFonts w:ascii="Arial" w:hAnsi="Arial" w:cs="Arial"/>
        </w:rPr>
        <w:t>s</w:t>
      </w:r>
      <w:r w:rsidRPr="00697B82">
        <w:rPr>
          <w:rFonts w:ascii="Arial" w:hAnsi="Arial" w:cs="Arial"/>
        </w:rPr>
        <w:t xml:space="preserve"> o iguales </w:t>
      </w:r>
      <w:r>
        <w:rPr>
          <w:rFonts w:ascii="Arial" w:hAnsi="Arial" w:cs="Arial"/>
        </w:rPr>
        <w:t>teniendo encuenta</w:t>
      </w:r>
      <w:r w:rsidRPr="00697B82">
        <w:rPr>
          <w:rFonts w:ascii="Arial" w:hAnsi="Arial" w:cs="Arial"/>
        </w:rPr>
        <w:t xml:space="preserve"> la cultura de la empresa, sus estrategias y la forma de dirección. De la misma manera una persona que parece ser apta para una empresa resulta que para otra no lo es, en el mismo puesto de trabajo. Los componentes del perfil por competencias son múltiples, pero dentro de los principales se pueden enunciar:</w:t>
      </w:r>
    </w:p>
    <w:p w:rsidR="00633F96" w:rsidRPr="00697B82" w:rsidP="00633F96" w14:paraId="69C9779A" w14:textId="77777777">
      <w:pPr>
        <w:pStyle w:val="ListParagraph"/>
        <w:numPr>
          <w:ilvl w:val="0"/>
          <w:numId w:val="1"/>
        </w:numPr>
        <w:jc w:val="both"/>
        <w:rPr>
          <w:rFonts w:ascii="Arial" w:hAnsi="Arial" w:cs="Arial"/>
        </w:rPr>
      </w:pPr>
      <w:r w:rsidRPr="00697B82">
        <w:rPr>
          <w:rFonts w:ascii="Arial" w:hAnsi="Arial" w:cs="Arial"/>
        </w:rPr>
        <w:t>Saber (conocimientos): el conjunto de conocimientos.</w:t>
      </w:r>
    </w:p>
    <w:p w:rsidR="00633F96" w:rsidRPr="00697B82" w:rsidP="00633F96" w14:paraId="70FE3080" w14:textId="77777777">
      <w:pPr>
        <w:pStyle w:val="ListParagraph"/>
        <w:numPr>
          <w:ilvl w:val="0"/>
          <w:numId w:val="1"/>
        </w:numPr>
        <w:jc w:val="both"/>
        <w:rPr>
          <w:rFonts w:ascii="Arial" w:hAnsi="Arial" w:cs="Arial"/>
        </w:rPr>
      </w:pPr>
      <w:r w:rsidRPr="00697B82">
        <w:rPr>
          <w:rFonts w:ascii="Arial" w:hAnsi="Arial" w:cs="Arial"/>
        </w:rPr>
        <w:t>Saber hacer (habilidades / destrezas): que la persona sea capaz de aplicar los conocimientos que posee a la solución de los problemas que le plantea el cargo.</w:t>
      </w:r>
    </w:p>
    <w:p w:rsidR="00633F96" w:rsidRPr="00697B82" w:rsidP="00633F96" w14:paraId="62978B5E" w14:textId="77777777">
      <w:pPr>
        <w:pStyle w:val="ListParagraph"/>
        <w:numPr>
          <w:ilvl w:val="0"/>
          <w:numId w:val="1"/>
        </w:numPr>
        <w:jc w:val="both"/>
        <w:rPr>
          <w:rFonts w:ascii="Arial" w:hAnsi="Arial" w:cs="Arial"/>
        </w:rPr>
      </w:pPr>
      <w:r w:rsidRPr="00697B82">
        <w:rPr>
          <w:rFonts w:ascii="Arial" w:hAnsi="Arial" w:cs="Arial"/>
        </w:rPr>
        <w:t xml:space="preserve">Saber estar (actitudes / intereses): que los comportamientos se ajusten a las normas y reglas de la </w:t>
      </w:r>
      <w:r>
        <w:rPr>
          <w:rFonts w:ascii="Arial" w:hAnsi="Arial" w:cs="Arial"/>
        </w:rPr>
        <w:t>empresa</w:t>
      </w:r>
      <w:r w:rsidRPr="00697B82">
        <w:rPr>
          <w:rFonts w:ascii="Arial" w:hAnsi="Arial" w:cs="Arial"/>
        </w:rPr>
        <w:t>.</w:t>
      </w:r>
    </w:p>
    <w:p w:rsidR="00633F96" w:rsidRPr="00697B82" w:rsidP="00633F96" w14:paraId="6ACA9280" w14:textId="77777777">
      <w:pPr>
        <w:pStyle w:val="ListParagraph"/>
        <w:numPr>
          <w:ilvl w:val="0"/>
          <w:numId w:val="1"/>
        </w:numPr>
        <w:jc w:val="both"/>
        <w:rPr>
          <w:rFonts w:ascii="Arial" w:hAnsi="Arial" w:cs="Arial"/>
        </w:rPr>
      </w:pPr>
      <w:r w:rsidRPr="00697B82">
        <w:rPr>
          <w:rFonts w:ascii="Arial" w:hAnsi="Arial" w:cs="Arial"/>
        </w:rPr>
        <w:t>Querer hacer (motivación): si un trabajador comprueba que sus esfuerzos por conseguir una utilización más eficaz del tiempo y no se valora puede llegar a decidir que no merece la pena esforzarse por hacerlo.</w:t>
      </w:r>
    </w:p>
    <w:p w:rsidR="00633F96" w:rsidRPr="00697B82" w:rsidP="00633F96" w14:paraId="78633447" w14:textId="77777777">
      <w:pPr>
        <w:pStyle w:val="ListParagraph"/>
        <w:numPr>
          <w:ilvl w:val="0"/>
          <w:numId w:val="1"/>
        </w:numPr>
        <w:jc w:val="both"/>
        <w:rPr>
          <w:rFonts w:ascii="Arial" w:hAnsi="Arial" w:cs="Arial"/>
        </w:rPr>
      </w:pPr>
      <w:r w:rsidRPr="00697B82">
        <w:rPr>
          <w:rFonts w:ascii="Arial" w:hAnsi="Arial" w:cs="Arial"/>
        </w:rPr>
        <w:t>Poder hacer (medios y recursos): se trata de que la persona disponga de los medios y recursos necesarios para llevar a cabo los comportamientos incluidos en las competencias.</w:t>
      </w:r>
    </w:p>
    <w:p w:rsidR="00633F96" w:rsidRPr="00697B82" w:rsidP="00633F96" w14:paraId="10D98AB2" w14:textId="77777777">
      <w:pPr>
        <w:jc w:val="both"/>
        <w:rPr>
          <w:rFonts w:ascii="Arial" w:hAnsi="Arial" w:cs="Arial"/>
        </w:rPr>
      </w:pPr>
      <w:r w:rsidRPr="00697B82">
        <w:rPr>
          <w:rFonts w:ascii="Arial" w:hAnsi="Arial" w:cs="Arial"/>
        </w:rPr>
        <w:t>Se debe distinguir a su vez entre competencias laborales y competencias personales; la combinación de ambas lleva a la eficiencia en el cargo a desempeñar. Esto sirve para explicar cómo se haría un perfil de cargo por competencias para buscar un trabajador para un cargo determinado.</w:t>
      </w:r>
    </w:p>
    <w:p w:rsidR="00633F96" w:rsidRPr="00697B82" w:rsidP="00633F96" w14:paraId="04AA8EBB" w14:textId="77777777">
      <w:pPr>
        <w:jc w:val="both"/>
        <w:rPr>
          <w:rFonts w:ascii="Arial" w:hAnsi="Arial" w:cs="Arial"/>
        </w:rPr>
      </w:pPr>
      <w:r w:rsidRPr="00697B82">
        <w:rPr>
          <w:rFonts w:ascii="Arial" w:hAnsi="Arial" w:cs="Arial"/>
        </w:rPr>
        <w:t>Esta es una de las máximas diferencias que se introduce en el modelo de perfiles por competencias, anteriormente se seleccionaba</w:t>
      </w:r>
      <w:r>
        <w:rPr>
          <w:rFonts w:ascii="Arial" w:hAnsi="Arial" w:cs="Arial"/>
        </w:rPr>
        <w:t>n</w:t>
      </w:r>
      <w:r w:rsidRPr="00697B82">
        <w:rPr>
          <w:rFonts w:ascii="Arial" w:hAnsi="Arial" w:cs="Arial"/>
        </w:rPr>
        <w:t xml:space="preserve"> a las personas por sus competencias laborales únicamente, es decir por </w:t>
      </w:r>
      <w:r w:rsidRPr="00697B82">
        <w:rPr>
          <w:rFonts w:ascii="Arial" w:hAnsi="Arial" w:cs="Arial"/>
          <w:i/>
          <w:iCs/>
        </w:rPr>
        <w:t>aptitudes,</w:t>
      </w:r>
      <w:r w:rsidRPr="00697B82">
        <w:rPr>
          <w:rFonts w:ascii="Arial" w:hAnsi="Arial" w:cs="Arial"/>
        </w:rPr>
        <w:t xml:space="preserve"> ahora se incorporan las competencias personales es decir </w:t>
      </w:r>
      <w:r w:rsidRPr="00697B82">
        <w:rPr>
          <w:rFonts w:ascii="Arial" w:hAnsi="Arial" w:cs="Arial"/>
          <w:i/>
          <w:iCs/>
        </w:rPr>
        <w:t>actitudes</w:t>
      </w:r>
      <w:r>
        <w:rPr>
          <w:rFonts w:ascii="Arial" w:hAnsi="Arial" w:cs="Arial"/>
        </w:rPr>
        <w:t xml:space="preserve">, respectivamente conocidas también como </w:t>
      </w:r>
      <w:r w:rsidRPr="00E764D1">
        <w:rPr>
          <w:rFonts w:ascii="Arial" w:hAnsi="Arial" w:cs="Arial"/>
          <w:i/>
          <w:iCs/>
        </w:rPr>
        <w:t>competencias duras</w:t>
      </w:r>
      <w:r>
        <w:rPr>
          <w:rFonts w:ascii="Arial" w:hAnsi="Arial" w:cs="Arial"/>
        </w:rPr>
        <w:t xml:space="preserve"> y </w:t>
      </w:r>
      <w:r w:rsidRPr="00E764D1">
        <w:rPr>
          <w:rFonts w:ascii="Arial" w:hAnsi="Arial" w:cs="Arial"/>
          <w:i/>
          <w:iCs/>
        </w:rPr>
        <w:t>competencias blandas</w:t>
      </w:r>
      <w:r>
        <w:rPr>
          <w:rFonts w:ascii="Arial" w:hAnsi="Arial" w:cs="Arial"/>
        </w:rPr>
        <w:t>.</w:t>
      </w:r>
    </w:p>
    <w:p w:rsidR="00633F96" w:rsidRPr="00697B82" w:rsidP="00633F96" w14:paraId="1E325B07" w14:textId="77777777">
      <w:pPr>
        <w:jc w:val="both"/>
        <w:rPr>
          <w:rFonts w:ascii="Arial" w:hAnsi="Arial" w:cs="Arial"/>
        </w:rPr>
      </w:pPr>
      <w:r w:rsidRPr="00697B82">
        <w:rPr>
          <w:rFonts w:ascii="Arial" w:hAnsi="Arial" w:cs="Arial"/>
        </w:rPr>
        <w:t>Un ejemplo sencillo: un trabajador cualificado en el aspecto técnico, que sabe muy bien su trabajo (su tarea), pero que carece de una serie de habilidades y de competencias personales como, por ejemplo: empatía, capacidad de trabajo en equipo, creatividad, es un trabajador que según el modelo de gestión de competencias le falta el 50% de sus competencias para el cargo. Si imaginamos que, además es una persona que trabaja sin tomar en cuenta las opiniones del cliente, podrá saber hacer su trabajo técnicamente pero no es una buena imagen para la empresa. Es decir, el modelo por competencias deja de poner el foco en la tarea del trabajador, para poner el foco directamente sobre la persona.</w:t>
      </w:r>
    </w:p>
    <w:p w:rsidR="00633F96" w:rsidRPr="00697B82" w:rsidP="00633F96" w14:paraId="0CDACCC6" w14:textId="77777777">
      <w:pPr>
        <w:jc w:val="both"/>
        <w:rPr>
          <w:rFonts w:ascii="Arial" w:hAnsi="Arial" w:cs="Arial"/>
        </w:rPr>
      </w:pPr>
      <w:r w:rsidRPr="00697B82">
        <w:rPr>
          <w:rFonts w:ascii="Arial" w:hAnsi="Arial" w:cs="Arial"/>
        </w:rPr>
        <w:t>Los perfiles de cargo deben contener entonces una información mínima:</w:t>
      </w:r>
    </w:p>
    <w:p w:rsidR="00633F96" w:rsidRPr="00697B82" w:rsidP="00633F96" w14:paraId="40EE885E" w14:textId="77777777">
      <w:pPr>
        <w:pStyle w:val="ListParagraph"/>
        <w:numPr>
          <w:ilvl w:val="0"/>
          <w:numId w:val="1"/>
        </w:numPr>
        <w:jc w:val="both"/>
        <w:rPr>
          <w:rFonts w:ascii="Arial" w:hAnsi="Arial" w:cs="Arial"/>
        </w:rPr>
      </w:pPr>
      <w:commentRangeStart w:id="9"/>
      <w:r w:rsidRPr="00697B82">
        <w:rPr>
          <w:rFonts w:ascii="Arial" w:hAnsi="Arial" w:cs="Arial"/>
        </w:rPr>
        <w:t xml:space="preserve">Descripción </w:t>
      </w:r>
      <w:r>
        <w:rPr>
          <w:rFonts w:ascii="Arial" w:hAnsi="Arial" w:cs="Arial"/>
        </w:rPr>
        <w:t>del puesto de trabajo</w:t>
      </w:r>
    </w:p>
    <w:p w:rsidR="00633F96" w:rsidRPr="00697B82" w:rsidP="00633F96" w14:paraId="19F26015" w14:textId="77777777">
      <w:pPr>
        <w:pStyle w:val="ListParagraph"/>
        <w:numPr>
          <w:ilvl w:val="0"/>
          <w:numId w:val="1"/>
        </w:numPr>
        <w:jc w:val="both"/>
        <w:rPr>
          <w:rFonts w:ascii="Arial" w:hAnsi="Arial" w:cs="Arial"/>
        </w:rPr>
      </w:pPr>
      <w:r w:rsidRPr="00697B82">
        <w:rPr>
          <w:rFonts w:ascii="Arial" w:hAnsi="Arial" w:cs="Arial"/>
        </w:rPr>
        <w:t>Especificación técnica o profesional que requiere el cargo</w:t>
      </w:r>
    </w:p>
    <w:p w:rsidR="00633F96" w:rsidRPr="00697B82" w:rsidP="00633F96" w14:paraId="025CC89E" w14:textId="77777777">
      <w:pPr>
        <w:pStyle w:val="ListParagraph"/>
        <w:numPr>
          <w:ilvl w:val="0"/>
          <w:numId w:val="1"/>
        </w:numPr>
        <w:jc w:val="both"/>
        <w:rPr>
          <w:rFonts w:ascii="Arial" w:hAnsi="Arial" w:cs="Arial"/>
        </w:rPr>
      </w:pPr>
      <w:r w:rsidRPr="00697B82">
        <w:rPr>
          <w:rFonts w:ascii="Arial" w:hAnsi="Arial" w:cs="Arial"/>
        </w:rPr>
        <w:t xml:space="preserve">Ubicación dentro de la </w:t>
      </w:r>
      <w:r>
        <w:rPr>
          <w:rFonts w:ascii="Arial" w:hAnsi="Arial" w:cs="Arial"/>
        </w:rPr>
        <w:t>empresa</w:t>
      </w:r>
      <w:r w:rsidRPr="00697B82">
        <w:rPr>
          <w:rFonts w:ascii="Arial" w:hAnsi="Arial" w:cs="Arial"/>
        </w:rPr>
        <w:t xml:space="preserve"> (organigrama general</w:t>
      </w:r>
      <w:r>
        <w:rPr>
          <w:rFonts w:ascii="Arial" w:hAnsi="Arial" w:cs="Arial"/>
        </w:rPr>
        <w:t>) y</w:t>
      </w:r>
      <w:r w:rsidRPr="00697B82">
        <w:rPr>
          <w:rFonts w:ascii="Arial" w:hAnsi="Arial" w:cs="Arial"/>
        </w:rPr>
        <w:t xml:space="preserve"> del área o dependencia.</w:t>
      </w:r>
    </w:p>
    <w:p w:rsidR="00633F96" w:rsidRPr="00697B82" w:rsidP="00633F96" w14:paraId="3C8917B6" w14:textId="77777777">
      <w:pPr>
        <w:pStyle w:val="ListParagraph"/>
        <w:numPr>
          <w:ilvl w:val="0"/>
          <w:numId w:val="1"/>
        </w:numPr>
        <w:jc w:val="both"/>
        <w:rPr>
          <w:rFonts w:ascii="Arial" w:hAnsi="Arial" w:cs="Arial"/>
        </w:rPr>
      </w:pPr>
      <w:r w:rsidRPr="00697B82">
        <w:rPr>
          <w:rFonts w:ascii="Arial" w:hAnsi="Arial" w:cs="Arial"/>
        </w:rPr>
        <w:t>Trabajo en equipo o individual</w:t>
      </w:r>
    </w:p>
    <w:p w:rsidR="00633F96" w:rsidRPr="00697B82" w:rsidP="00633F96" w14:paraId="725F7171" w14:textId="77777777">
      <w:pPr>
        <w:pStyle w:val="ListParagraph"/>
        <w:numPr>
          <w:ilvl w:val="0"/>
          <w:numId w:val="1"/>
        </w:numPr>
        <w:jc w:val="both"/>
        <w:rPr>
          <w:rFonts w:ascii="Arial" w:hAnsi="Arial" w:cs="Arial"/>
        </w:rPr>
      </w:pPr>
      <w:r w:rsidRPr="00697B82">
        <w:rPr>
          <w:rFonts w:ascii="Arial" w:hAnsi="Arial" w:cs="Arial"/>
        </w:rPr>
        <w:t>Zonas o áreas donde se desarrolla la jornada laboral</w:t>
      </w:r>
    </w:p>
    <w:p w:rsidR="00633F96" w:rsidRPr="00697B82" w:rsidP="00633F96" w14:paraId="528FE21A" w14:textId="77777777">
      <w:pPr>
        <w:pStyle w:val="ListParagraph"/>
        <w:numPr>
          <w:ilvl w:val="0"/>
          <w:numId w:val="1"/>
        </w:numPr>
        <w:jc w:val="both"/>
        <w:rPr>
          <w:rFonts w:ascii="Arial" w:hAnsi="Arial" w:cs="Arial"/>
        </w:rPr>
      </w:pPr>
      <w:r w:rsidRPr="00697B82">
        <w:rPr>
          <w:rFonts w:ascii="Arial" w:hAnsi="Arial" w:cs="Arial"/>
        </w:rPr>
        <w:t>Funciones específicas del cargo</w:t>
      </w:r>
    </w:p>
    <w:p w:rsidR="00633F96" w:rsidRPr="00697B82" w:rsidP="00633F96" w14:paraId="74E1E891" w14:textId="77777777">
      <w:pPr>
        <w:pStyle w:val="ListParagraph"/>
        <w:numPr>
          <w:ilvl w:val="0"/>
          <w:numId w:val="1"/>
        </w:numPr>
        <w:jc w:val="both"/>
        <w:rPr>
          <w:rFonts w:ascii="Arial" w:hAnsi="Arial" w:cs="Arial"/>
        </w:rPr>
      </w:pPr>
      <w:r w:rsidRPr="00697B82">
        <w:rPr>
          <w:rFonts w:ascii="Arial" w:hAnsi="Arial" w:cs="Arial"/>
        </w:rPr>
        <w:t>Objetivos y resultados que se esperan</w:t>
      </w:r>
    </w:p>
    <w:p w:rsidR="00633F96" w:rsidRPr="00697B82" w:rsidP="00633F96" w14:paraId="19A3FCD0" w14:textId="77777777">
      <w:pPr>
        <w:pStyle w:val="ListParagraph"/>
        <w:numPr>
          <w:ilvl w:val="0"/>
          <w:numId w:val="1"/>
        </w:numPr>
        <w:jc w:val="both"/>
        <w:rPr>
          <w:rFonts w:ascii="Arial" w:hAnsi="Arial" w:cs="Arial"/>
        </w:rPr>
      </w:pPr>
      <w:r w:rsidRPr="00697B82">
        <w:rPr>
          <w:rFonts w:ascii="Arial" w:hAnsi="Arial" w:cs="Arial"/>
        </w:rPr>
        <w:t>Capacidades y aptitudes personales necesarias para el cargo</w:t>
      </w:r>
    </w:p>
    <w:p w:rsidR="00633F96" w:rsidRPr="00697B82" w:rsidP="00633F96" w14:paraId="43266E09" w14:textId="77777777">
      <w:pPr>
        <w:pStyle w:val="ListParagraph"/>
        <w:numPr>
          <w:ilvl w:val="0"/>
          <w:numId w:val="1"/>
        </w:numPr>
        <w:jc w:val="both"/>
        <w:rPr>
          <w:rFonts w:ascii="Arial" w:hAnsi="Arial" w:cs="Arial"/>
        </w:rPr>
      </w:pPr>
      <w:r w:rsidRPr="00697B82">
        <w:rPr>
          <w:rFonts w:ascii="Arial" w:hAnsi="Arial" w:cs="Arial"/>
        </w:rPr>
        <w:t>Descripción de las responsabilidades que implica el cargo</w:t>
      </w:r>
    </w:p>
    <w:p w:rsidR="00633F96" w:rsidRPr="00697B82" w:rsidP="00633F96" w14:paraId="34582B22" w14:textId="77777777">
      <w:pPr>
        <w:pStyle w:val="ListParagraph"/>
        <w:numPr>
          <w:ilvl w:val="0"/>
          <w:numId w:val="1"/>
        </w:numPr>
        <w:jc w:val="both"/>
        <w:rPr>
          <w:rFonts w:ascii="Arial" w:hAnsi="Arial" w:cs="Arial"/>
        </w:rPr>
      </w:pPr>
      <w:r w:rsidRPr="00697B82">
        <w:rPr>
          <w:rFonts w:ascii="Arial" w:hAnsi="Arial" w:cs="Arial"/>
        </w:rPr>
        <w:t>Horarios de trabajo</w:t>
      </w:r>
    </w:p>
    <w:p w:rsidR="00633F96" w:rsidRPr="00697B82" w:rsidP="00633F96" w14:paraId="357B855A" w14:textId="77777777">
      <w:pPr>
        <w:pStyle w:val="ListParagraph"/>
        <w:numPr>
          <w:ilvl w:val="0"/>
          <w:numId w:val="1"/>
        </w:numPr>
        <w:jc w:val="both"/>
        <w:rPr>
          <w:rFonts w:ascii="Arial" w:hAnsi="Arial" w:cs="Arial"/>
        </w:rPr>
      </w:pPr>
      <w:r w:rsidRPr="00697B82">
        <w:rPr>
          <w:rFonts w:ascii="Arial" w:hAnsi="Arial" w:cs="Arial"/>
        </w:rPr>
        <w:t>Herramientas o maquinaria que se utilizar</w:t>
      </w:r>
      <w:r>
        <w:rPr>
          <w:rFonts w:ascii="Arial" w:hAnsi="Arial" w:cs="Arial"/>
        </w:rPr>
        <w:t>á</w:t>
      </w:r>
      <w:r w:rsidRPr="00697B82">
        <w:rPr>
          <w:rFonts w:ascii="Arial" w:hAnsi="Arial" w:cs="Arial"/>
        </w:rPr>
        <w:t>n para el desarrollo de la tarea</w:t>
      </w:r>
    </w:p>
    <w:p w:rsidR="00633F96" w:rsidRPr="00697B82" w:rsidP="00633F96" w14:paraId="5EB7AAE8" w14:textId="77777777">
      <w:pPr>
        <w:pStyle w:val="ListParagraph"/>
        <w:numPr>
          <w:ilvl w:val="0"/>
          <w:numId w:val="1"/>
        </w:numPr>
        <w:jc w:val="both"/>
        <w:rPr>
          <w:rFonts w:ascii="Arial" w:hAnsi="Arial" w:cs="Arial"/>
        </w:rPr>
      </w:pPr>
      <w:r w:rsidRPr="00697B82">
        <w:rPr>
          <w:rFonts w:ascii="Arial" w:hAnsi="Arial" w:cs="Arial"/>
        </w:rPr>
        <w:t>Peligros/riesgos laborales del cargo</w:t>
      </w:r>
    </w:p>
    <w:p w:rsidR="00633F96" w:rsidRPr="00697B82" w:rsidP="00633F96" w14:paraId="47245E9F" w14:textId="77777777">
      <w:pPr>
        <w:pStyle w:val="ListParagraph"/>
        <w:numPr>
          <w:ilvl w:val="0"/>
          <w:numId w:val="1"/>
        </w:numPr>
        <w:jc w:val="both"/>
        <w:rPr>
          <w:rFonts w:ascii="Arial" w:hAnsi="Arial" w:cs="Arial"/>
        </w:rPr>
      </w:pPr>
      <w:r w:rsidRPr="00697B82">
        <w:rPr>
          <w:rFonts w:ascii="Arial" w:hAnsi="Arial" w:cs="Arial"/>
        </w:rPr>
        <w:t xml:space="preserve">Requerimientos físicos, biológicos y </w:t>
      </w:r>
      <w:r>
        <w:rPr>
          <w:rFonts w:ascii="Arial" w:hAnsi="Arial" w:cs="Arial"/>
        </w:rPr>
        <w:t>psicosociales</w:t>
      </w:r>
      <w:r w:rsidRPr="00697B82">
        <w:rPr>
          <w:rFonts w:ascii="Arial" w:hAnsi="Arial" w:cs="Arial"/>
        </w:rPr>
        <w:t xml:space="preserve"> para el cargo (exámenes médicos</w:t>
      </w:r>
      <w:r>
        <w:rPr>
          <w:rFonts w:ascii="Arial" w:hAnsi="Arial" w:cs="Arial"/>
        </w:rPr>
        <w:t>,</w:t>
      </w:r>
      <w:r w:rsidRPr="00697B82">
        <w:rPr>
          <w:rFonts w:ascii="Arial" w:hAnsi="Arial" w:cs="Arial"/>
        </w:rPr>
        <w:t xml:space="preserve"> paraclínicos</w:t>
      </w:r>
      <w:r>
        <w:rPr>
          <w:rFonts w:ascii="Arial" w:hAnsi="Arial" w:cs="Arial"/>
        </w:rPr>
        <w:t xml:space="preserve"> y</w:t>
      </w:r>
      <w:r w:rsidRPr="00697B82">
        <w:rPr>
          <w:rFonts w:ascii="Arial" w:hAnsi="Arial" w:cs="Arial"/>
        </w:rPr>
        <w:t xml:space="preserve"> pruebas psicotécnicas)</w:t>
      </w:r>
      <w:commentRangeEnd w:id="9"/>
      <w:r>
        <w:rPr>
          <w:rStyle w:val="CommentReference"/>
        </w:rPr>
        <w:commentReference w:id="9"/>
      </w:r>
    </w:p>
    <w:p w:rsidR="00633F96" w:rsidRPr="00697B82" w:rsidP="00633F96" w14:paraId="594ED985" w14:textId="77777777">
      <w:pPr>
        <w:jc w:val="both"/>
        <w:rPr>
          <w:rFonts w:ascii="Arial" w:hAnsi="Arial" w:cs="Arial"/>
        </w:rPr>
      </w:pPr>
      <w:r w:rsidRPr="00697B82">
        <w:rPr>
          <w:rFonts w:ascii="Arial" w:hAnsi="Arial" w:cs="Arial"/>
        </w:rPr>
        <w:t xml:space="preserve">Principales errores </w:t>
      </w:r>
      <w:r>
        <w:rPr>
          <w:rFonts w:ascii="Arial" w:hAnsi="Arial" w:cs="Arial"/>
        </w:rPr>
        <w:t xml:space="preserve">que se pueden presentar </w:t>
      </w:r>
      <w:r w:rsidRPr="00697B82">
        <w:rPr>
          <w:rFonts w:ascii="Arial" w:hAnsi="Arial" w:cs="Arial"/>
        </w:rPr>
        <w:t>cuando se diseñan perfiles de cargos:</w:t>
      </w:r>
    </w:p>
    <w:p w:rsidR="00633F96" w:rsidRPr="00697B82" w:rsidP="00633F96" w14:paraId="40FBA267" w14:textId="77777777">
      <w:pPr>
        <w:pStyle w:val="ListParagraph"/>
        <w:numPr>
          <w:ilvl w:val="0"/>
          <w:numId w:val="14"/>
        </w:numPr>
        <w:jc w:val="both"/>
        <w:rPr>
          <w:rFonts w:ascii="Arial" w:hAnsi="Arial" w:cs="Arial"/>
        </w:rPr>
      </w:pPr>
      <w:r w:rsidRPr="00697B82">
        <w:rPr>
          <w:rFonts w:ascii="Arial" w:hAnsi="Arial" w:cs="Arial"/>
        </w:rPr>
        <w:t>Nunca actualizarlos. Las organizaciones son unidades dinámicas que están en constante cambio, y los perfiles de cargo deben ser actualizados conforme a cuando las condiciones cambien: tipos de trabajo, características y duración de las tareas, peligros/riesgos, entre otros.</w:t>
      </w:r>
    </w:p>
    <w:p w:rsidR="00633F96" w:rsidRPr="00697B82" w:rsidP="00633F96" w14:paraId="10921027" w14:textId="77777777">
      <w:pPr>
        <w:pStyle w:val="ListParagraph"/>
        <w:numPr>
          <w:ilvl w:val="0"/>
          <w:numId w:val="14"/>
        </w:numPr>
        <w:jc w:val="both"/>
        <w:rPr>
          <w:rFonts w:ascii="Arial" w:hAnsi="Arial" w:cs="Arial"/>
        </w:rPr>
      </w:pPr>
      <w:r w:rsidRPr="00697B82">
        <w:rPr>
          <w:rFonts w:ascii="Arial" w:hAnsi="Arial" w:cs="Arial"/>
        </w:rPr>
        <w:t xml:space="preserve">No dar fácil acceso a toda la </w:t>
      </w:r>
      <w:r>
        <w:rPr>
          <w:rFonts w:ascii="Arial" w:hAnsi="Arial" w:cs="Arial"/>
        </w:rPr>
        <w:t>empresa</w:t>
      </w:r>
      <w:r w:rsidRPr="00697B82">
        <w:rPr>
          <w:rFonts w:ascii="Arial" w:hAnsi="Arial" w:cs="Arial"/>
        </w:rPr>
        <w:t xml:space="preserve">. No es suficiente que el departamento de </w:t>
      </w:r>
      <w:r>
        <w:rPr>
          <w:rFonts w:ascii="Arial" w:hAnsi="Arial" w:cs="Arial"/>
        </w:rPr>
        <w:t>Talento</w:t>
      </w:r>
      <w:r w:rsidRPr="00697B82">
        <w:rPr>
          <w:rFonts w:ascii="Arial" w:hAnsi="Arial" w:cs="Arial"/>
        </w:rPr>
        <w:t xml:space="preserve"> Humano tenga acceso a los perfiles de cargo, es necesario que toda la </w:t>
      </w:r>
      <w:r>
        <w:rPr>
          <w:rFonts w:ascii="Arial" w:hAnsi="Arial" w:cs="Arial"/>
        </w:rPr>
        <w:t>empresa</w:t>
      </w:r>
      <w:r w:rsidRPr="00697B82">
        <w:rPr>
          <w:rFonts w:ascii="Arial" w:hAnsi="Arial" w:cs="Arial"/>
        </w:rPr>
        <w:t xml:space="preserve"> pueda tener acceso a su propio perfil y preferentemente a los de sus compañeros de trabajo. Esto ayuda a la comunicación efectiva de responsabilidades, conocimiento y gestión de los riesgos, evidencia de los requerimientos para el cargo y disminuye los desacuerdos entre los colaboradores. </w:t>
      </w:r>
      <w:r>
        <w:rPr>
          <w:rFonts w:ascii="Arial" w:hAnsi="Arial" w:cs="Arial"/>
        </w:rPr>
        <w:t>Igualmente, es conveniente dar a conocer los perfiles de cargo</w:t>
      </w:r>
      <w:r w:rsidRPr="00697B82">
        <w:rPr>
          <w:rFonts w:ascii="Arial" w:hAnsi="Arial" w:cs="Arial"/>
        </w:rPr>
        <w:t xml:space="preserve"> </w:t>
      </w:r>
      <w:r>
        <w:rPr>
          <w:rFonts w:ascii="Arial" w:hAnsi="Arial" w:cs="Arial"/>
        </w:rPr>
        <w:t xml:space="preserve">a </w:t>
      </w:r>
      <w:r w:rsidRPr="00697B82">
        <w:rPr>
          <w:rFonts w:ascii="Arial" w:hAnsi="Arial" w:cs="Arial"/>
        </w:rPr>
        <w:t>los prestadores de servicios externos durante el proceso de selección como pruebas psicotécnicas, exámenes médicos, etc.</w:t>
      </w:r>
    </w:p>
    <w:p w:rsidR="00633F96" w:rsidRPr="00697B82" w:rsidP="00633F96" w14:paraId="4E826DA0" w14:textId="77777777">
      <w:pPr>
        <w:pStyle w:val="ListParagraph"/>
        <w:numPr>
          <w:ilvl w:val="0"/>
          <w:numId w:val="14"/>
        </w:numPr>
        <w:jc w:val="both"/>
        <w:rPr>
          <w:rFonts w:ascii="Arial" w:hAnsi="Arial" w:cs="Arial"/>
        </w:rPr>
      </w:pPr>
      <w:r w:rsidRPr="00697B82">
        <w:rPr>
          <w:rFonts w:ascii="Arial" w:hAnsi="Arial" w:cs="Arial"/>
        </w:rPr>
        <w:t>Tenerlos como única referencia para las características de un cargo. No deben representar el único documento que consolide las obligaciones y funciones de un trabajador ni tampoco los criterios con que un empleador</w:t>
      </w:r>
      <w:r>
        <w:rPr>
          <w:rFonts w:ascii="Arial" w:hAnsi="Arial" w:cs="Arial"/>
        </w:rPr>
        <w:t xml:space="preserve"> lo</w:t>
      </w:r>
      <w:r w:rsidRPr="00697B82">
        <w:rPr>
          <w:rFonts w:ascii="Arial" w:hAnsi="Arial" w:cs="Arial"/>
        </w:rPr>
        <w:t xml:space="preserve"> evalúa.</w:t>
      </w:r>
    </w:p>
    <w:p w:rsidR="00633F96" w:rsidRPr="00697B82" w:rsidP="00633F96" w14:paraId="7CB47B92" w14:textId="77777777">
      <w:pPr>
        <w:pStyle w:val="ListParagraph"/>
        <w:numPr>
          <w:ilvl w:val="0"/>
          <w:numId w:val="14"/>
        </w:numPr>
        <w:jc w:val="both"/>
        <w:rPr>
          <w:rFonts w:ascii="Arial" w:hAnsi="Arial" w:cs="Arial"/>
        </w:rPr>
      </w:pPr>
      <w:r>
        <w:rPr>
          <w:rFonts w:ascii="Arial" w:hAnsi="Arial" w:cs="Arial"/>
        </w:rPr>
        <w:t>Plantearlos de forma</w:t>
      </w:r>
      <w:r w:rsidRPr="00697B82">
        <w:rPr>
          <w:rFonts w:ascii="Arial" w:hAnsi="Arial" w:cs="Arial"/>
        </w:rPr>
        <w:t xml:space="preserve"> genéric</w:t>
      </w:r>
      <w:r>
        <w:rPr>
          <w:rFonts w:ascii="Arial" w:hAnsi="Arial" w:cs="Arial"/>
        </w:rPr>
        <w:t>a</w:t>
      </w:r>
      <w:r w:rsidRPr="00697B82">
        <w:rPr>
          <w:rFonts w:ascii="Arial" w:hAnsi="Arial" w:cs="Arial"/>
        </w:rPr>
        <w:t xml:space="preserve"> </w:t>
      </w:r>
      <w:r>
        <w:rPr>
          <w:rFonts w:ascii="Arial" w:hAnsi="Arial" w:cs="Arial"/>
        </w:rPr>
        <w:t xml:space="preserve">agrupando </w:t>
      </w:r>
      <w:r w:rsidRPr="00697B82">
        <w:rPr>
          <w:rFonts w:ascii="Arial" w:hAnsi="Arial" w:cs="Arial"/>
        </w:rPr>
        <w:t>demasiados tipos de</w:t>
      </w:r>
      <w:r>
        <w:rPr>
          <w:rFonts w:ascii="Arial" w:hAnsi="Arial" w:cs="Arial"/>
        </w:rPr>
        <w:t xml:space="preserve"> cargo</w:t>
      </w:r>
      <w:r w:rsidRPr="00697B82">
        <w:rPr>
          <w:rFonts w:ascii="Arial" w:hAnsi="Arial" w:cs="Arial"/>
        </w:rPr>
        <w:t xml:space="preserve"> </w:t>
      </w:r>
      <w:r>
        <w:rPr>
          <w:rFonts w:ascii="Arial" w:hAnsi="Arial" w:cs="Arial"/>
        </w:rPr>
        <w:t>sin</w:t>
      </w:r>
      <w:r w:rsidRPr="00697B82">
        <w:rPr>
          <w:rFonts w:ascii="Arial" w:hAnsi="Arial" w:cs="Arial"/>
        </w:rPr>
        <w:t xml:space="preserve"> particularizar frente a las condiciones de riesgo en cada puesto de trabajo</w:t>
      </w:r>
      <w:r>
        <w:rPr>
          <w:rFonts w:ascii="Arial" w:hAnsi="Arial" w:cs="Arial"/>
        </w:rPr>
        <w:t>.</w:t>
      </w:r>
    </w:p>
    <w:p w:rsidR="00633F96" w:rsidRPr="00697B82" w:rsidP="00633F96" w14:paraId="32F5982F" w14:textId="77777777">
      <w:pPr>
        <w:jc w:val="both"/>
        <w:rPr>
          <w:rFonts w:ascii="Arial" w:hAnsi="Arial" w:cs="Arial"/>
        </w:rPr>
      </w:pPr>
      <w:r w:rsidRPr="00697B82">
        <w:rPr>
          <w:rFonts w:ascii="Arial" w:hAnsi="Arial" w:cs="Arial"/>
        </w:rPr>
        <w:t xml:space="preserve">Es por este punto por el cual los perfiles de cargo deben de ser realizados por personal con experiencia, para que sean formulados de tal forma que no sean limitantes ni discriminatorios frente al desarrollo o función de los </w:t>
      </w:r>
      <w:r>
        <w:rPr>
          <w:rFonts w:ascii="Arial" w:hAnsi="Arial" w:cs="Arial"/>
        </w:rPr>
        <w:t>trabajadores</w:t>
      </w:r>
      <w:r w:rsidRPr="00697B82">
        <w:rPr>
          <w:rFonts w:ascii="Arial" w:hAnsi="Arial" w:cs="Arial"/>
        </w:rPr>
        <w:t>.</w:t>
      </w:r>
    </w:p>
    <w:p w:rsidR="00633F96" w:rsidRPr="00697B82" w:rsidP="00633F96" w14:paraId="12DC1E91" w14:textId="77777777">
      <w:pPr>
        <w:jc w:val="both"/>
        <w:rPr>
          <w:rFonts w:ascii="Arial" w:hAnsi="Arial" w:cs="Arial"/>
        </w:rPr>
      </w:pPr>
    </w:p>
    <w:p w:rsidR="00633F96" w:rsidRPr="00697B82" w:rsidP="00633F96" w14:paraId="218D4BD6" w14:textId="77777777">
      <w:pPr>
        <w:pStyle w:val="Heading1"/>
        <w:numPr>
          <w:ilvl w:val="0"/>
          <w:numId w:val="19"/>
        </w:numPr>
        <w:rPr>
          <w:rFonts w:cs="Arial"/>
          <w:szCs w:val="22"/>
        </w:rPr>
      </w:pPr>
      <w:bookmarkStart w:id="10" w:name="_Toc109653102"/>
      <w:r w:rsidRPr="00697B82">
        <w:rPr>
          <w:rFonts w:cs="Arial"/>
          <w:szCs w:val="22"/>
        </w:rPr>
        <w:t>AUDITOR</w:t>
      </w:r>
      <w:r>
        <w:rPr>
          <w:rFonts w:cs="Arial"/>
          <w:szCs w:val="22"/>
        </w:rPr>
        <w:t>Í</w:t>
      </w:r>
      <w:r w:rsidRPr="00697B82">
        <w:rPr>
          <w:rFonts w:cs="Arial"/>
          <w:szCs w:val="22"/>
        </w:rPr>
        <w:t>A Y REVISIÓN POR LA ALTA DIRECCIÓN</w:t>
      </w:r>
      <w:bookmarkEnd w:id="10"/>
    </w:p>
    <w:p w:rsidR="00633F96" w:rsidRPr="00697B82" w:rsidP="00633F96" w14:paraId="44A31C32" w14:textId="77777777">
      <w:pPr>
        <w:jc w:val="both"/>
        <w:rPr>
          <w:rFonts w:ascii="Arial" w:hAnsi="Arial" w:cs="Arial"/>
        </w:rPr>
      </w:pPr>
    </w:p>
    <w:p w:rsidR="00633F96" w:rsidRPr="00697B82" w:rsidP="00633F96" w14:paraId="407D80A2" w14:textId="77777777">
      <w:pPr>
        <w:jc w:val="both"/>
        <w:rPr>
          <w:rFonts w:ascii="Arial" w:hAnsi="Arial" w:cs="Arial"/>
        </w:rPr>
      </w:pPr>
      <w:r w:rsidRPr="00697B82">
        <w:rPr>
          <w:rFonts w:ascii="Arial" w:hAnsi="Arial" w:cs="Arial"/>
        </w:rPr>
        <w:t>Se deben programar los seguimientos al plan de trabajo establecido para la implementación de los perfiles de cargo, buscando identificar fortalezas en el proceso de incorporación de la empresa que puedan potenciar diferentes componentes de este sistema y de otros que se estén desarrollando. Igualmente, deberán identificarse oportunidades generalmente expresadas en el cumplimiento de los objetivos o en los desempeños de los colaboradores vinculados.</w:t>
      </w:r>
    </w:p>
    <w:p w:rsidR="00633F96" w:rsidRPr="00697B82" w:rsidP="00633F96" w14:paraId="29BC91DB" w14:textId="77777777">
      <w:pPr>
        <w:jc w:val="both"/>
        <w:rPr>
          <w:rFonts w:ascii="Arial" w:hAnsi="Arial" w:cs="Arial"/>
        </w:rPr>
      </w:pPr>
      <w:r w:rsidRPr="00697B82">
        <w:rPr>
          <w:rFonts w:ascii="Arial" w:hAnsi="Arial" w:cs="Arial"/>
        </w:rPr>
        <w:t>Es de recalcar que los planes de trabajo no son estáticos y que cuando se requiera deberían poderse ajustar.</w:t>
      </w:r>
    </w:p>
    <w:p w:rsidR="00633F96" w:rsidRPr="00697B82" w:rsidP="00633F96" w14:paraId="42345194" w14:textId="77777777">
      <w:pPr>
        <w:jc w:val="both"/>
        <w:rPr>
          <w:rFonts w:ascii="Arial" w:hAnsi="Arial" w:cs="Arial"/>
        </w:rPr>
      </w:pPr>
      <w:r w:rsidRPr="00697B82">
        <w:rPr>
          <w:rFonts w:ascii="Arial" w:hAnsi="Arial" w:cs="Arial"/>
        </w:rPr>
        <w:t>El resultado de la auditoria será fundamental para:</w:t>
      </w:r>
    </w:p>
    <w:p w:rsidR="00633F96" w:rsidRPr="00697B82" w:rsidP="00633F96" w14:paraId="6C2A7E7E" w14:textId="77777777">
      <w:pPr>
        <w:pStyle w:val="ListParagraph"/>
        <w:numPr>
          <w:ilvl w:val="0"/>
          <w:numId w:val="15"/>
        </w:numPr>
        <w:jc w:val="both"/>
        <w:rPr>
          <w:rFonts w:ascii="Arial" w:hAnsi="Arial" w:cs="Arial"/>
        </w:rPr>
      </w:pPr>
      <w:r w:rsidRPr="00697B82">
        <w:rPr>
          <w:rFonts w:ascii="Arial" w:hAnsi="Arial" w:cs="Arial"/>
        </w:rPr>
        <w:t>Alimentar el proceso de revisión que haga la alta dirección de la gestión en Talento Humano y Seguridad y Salud en el Trabajo, considerando las acciones de mejora continua.</w:t>
      </w:r>
    </w:p>
    <w:p w:rsidR="00633F96" w:rsidRPr="00697B82" w:rsidP="00633F96" w14:paraId="35439EE9" w14:textId="77777777">
      <w:pPr>
        <w:pStyle w:val="ListParagraph"/>
        <w:numPr>
          <w:ilvl w:val="0"/>
          <w:numId w:val="15"/>
        </w:numPr>
        <w:jc w:val="both"/>
        <w:rPr>
          <w:rFonts w:ascii="Arial" w:hAnsi="Arial" w:cs="Arial"/>
        </w:rPr>
      </w:pPr>
      <w:r w:rsidRPr="00697B82">
        <w:rPr>
          <w:rFonts w:ascii="Arial" w:hAnsi="Arial" w:cs="Arial"/>
        </w:rPr>
        <w:t>Identificar y documentar las deficiencias de los perfiles de cargo como soporte para la implementación de las acciones preventivas, correctivas y de mejora necesarias.</w:t>
      </w:r>
    </w:p>
    <w:p w:rsidR="00633F96" w:rsidRPr="00697B82" w:rsidP="00633F96" w14:paraId="7E342349" w14:textId="77777777">
      <w:pPr>
        <w:pStyle w:val="ListParagraph"/>
        <w:numPr>
          <w:ilvl w:val="0"/>
          <w:numId w:val="15"/>
        </w:numPr>
        <w:jc w:val="both"/>
        <w:rPr>
          <w:rFonts w:ascii="Arial" w:hAnsi="Arial" w:cs="Arial"/>
        </w:rPr>
      </w:pPr>
      <w:r w:rsidRPr="00697B82">
        <w:rPr>
          <w:rFonts w:ascii="Arial" w:hAnsi="Arial" w:cs="Arial"/>
        </w:rPr>
        <w:t>Rendición de cuentas.</w:t>
      </w:r>
    </w:p>
    <w:p w:rsidR="00633F96" w:rsidRPr="00697B82" w:rsidP="00633F96" w14:paraId="313AB523" w14:textId="77777777">
      <w:pPr>
        <w:jc w:val="both"/>
        <w:rPr>
          <w:rFonts w:ascii="Arial" w:hAnsi="Arial" w:cs="Arial"/>
        </w:rPr>
      </w:pPr>
      <w:r w:rsidRPr="00697B82">
        <w:rPr>
          <w:rFonts w:ascii="Arial" w:hAnsi="Arial" w:cs="Arial"/>
        </w:rPr>
        <w:t xml:space="preserve">Los equipos de Talento Humano y Seguridad y Salud en el Trabajo junto con el médico laboral de la empresa o IPS contratada, establecerán un informe preciso sobre el avance en el proceso de implementación de los perfiles de cargo. </w:t>
      </w:r>
    </w:p>
    <w:p w:rsidR="00633F96" w:rsidP="00633F96" w14:paraId="3443BEE1" w14:textId="77777777">
      <w:pPr>
        <w:jc w:val="both"/>
        <w:rPr>
          <w:rFonts w:ascii="Arial" w:hAnsi="Arial" w:cs="Arial"/>
        </w:rPr>
      </w:pPr>
    </w:p>
    <w:p w:rsidR="00633F96" w:rsidP="00633F96" w14:paraId="25FE9C4D" w14:textId="77777777">
      <w:pPr>
        <w:jc w:val="both"/>
        <w:rPr>
          <w:rFonts w:ascii="Arial" w:hAnsi="Arial" w:cs="Arial"/>
        </w:rPr>
      </w:pPr>
    </w:p>
    <w:p w:rsidR="00633F96" w:rsidRPr="00697B82" w:rsidP="00633F96" w14:paraId="33BEF24A" w14:textId="77777777">
      <w:pPr>
        <w:jc w:val="both"/>
        <w:rPr>
          <w:rFonts w:ascii="Arial" w:hAnsi="Arial" w:cs="Arial"/>
        </w:rPr>
      </w:pPr>
    </w:p>
    <w:p w:rsidR="00633F96" w:rsidRPr="00697B82" w:rsidP="00633F96" w14:paraId="3F61E330" w14:textId="77777777">
      <w:pPr>
        <w:pStyle w:val="Heading1"/>
        <w:numPr>
          <w:ilvl w:val="0"/>
          <w:numId w:val="19"/>
        </w:numPr>
        <w:rPr>
          <w:rFonts w:cs="Arial"/>
          <w:szCs w:val="22"/>
        </w:rPr>
      </w:pPr>
      <w:bookmarkStart w:id="11" w:name="_Toc109653103"/>
      <w:r w:rsidRPr="00697B82">
        <w:rPr>
          <w:rFonts w:cs="Arial"/>
          <w:szCs w:val="22"/>
        </w:rPr>
        <w:t>DEFINICIONES</w:t>
      </w:r>
      <w:bookmarkEnd w:id="11"/>
    </w:p>
    <w:p w:rsidR="00633F96" w:rsidRPr="00697B82" w:rsidP="00633F96" w14:paraId="29558E44" w14:textId="77777777">
      <w:pPr>
        <w:rPr>
          <w:rFonts w:ascii="Arial" w:hAnsi="Arial" w:cs="Arial"/>
        </w:rPr>
      </w:pPr>
    </w:p>
    <w:p w:rsidR="00633F96" w:rsidRPr="00697B82" w:rsidP="00633F96" w14:paraId="523F9AC6" w14:textId="77777777">
      <w:pPr>
        <w:jc w:val="both"/>
        <w:rPr>
          <w:rFonts w:ascii="Arial" w:hAnsi="Arial" w:cs="Arial"/>
          <w:b/>
        </w:rPr>
      </w:pPr>
      <w:r w:rsidRPr="00697B82">
        <w:rPr>
          <w:rFonts w:ascii="Arial" w:hAnsi="Arial" w:cs="Arial"/>
          <w:b/>
        </w:rPr>
        <w:t>Cargo:</w:t>
      </w:r>
      <w:r w:rsidRPr="00697B82">
        <w:rPr>
          <w:rFonts w:ascii="Arial" w:hAnsi="Arial" w:cs="Arial"/>
        </w:rPr>
        <w:t xml:space="preserve"> hace referencia al empleo o al oficio que una persona desempeña en una empresa pública o privada. Es un conjunto de actividades, funciones y responsabilidades que caracterizan la realización de un trabajo particular en una empresa; de igual forma, contempla el espacio físico donde se lleva a cabo y su jornada habitual. Un cargo puede ser ocupado por uno o más trabajadores.</w:t>
      </w:r>
    </w:p>
    <w:p w:rsidR="00633F96" w:rsidRPr="00697B82" w:rsidP="00633F96" w14:paraId="6D217020" w14:textId="77777777">
      <w:pPr>
        <w:jc w:val="both"/>
        <w:rPr>
          <w:rFonts w:ascii="Arial" w:hAnsi="Arial" w:cs="Arial"/>
        </w:rPr>
      </w:pPr>
      <w:r w:rsidRPr="00697B82">
        <w:rPr>
          <w:rFonts w:ascii="Arial" w:hAnsi="Arial" w:cs="Arial"/>
          <w:b/>
        </w:rPr>
        <w:t xml:space="preserve">Diagnóstico de condiciones de salud: </w:t>
      </w:r>
      <w:r w:rsidRPr="00697B82">
        <w:rPr>
          <w:rFonts w:ascii="Arial" w:hAnsi="Arial" w:cs="Arial"/>
        </w:rPr>
        <w:t>resultado del procedimiento sistemático para determinar el conjunto de variables objetivas de orden fisiológico, psicológico y sociocultural que determina el perfil sociodemográfico y de morbilidad de una población trabajadora.</w:t>
      </w:r>
    </w:p>
    <w:p w:rsidR="00633F96" w:rsidRPr="00697B82" w:rsidP="00633F96" w14:paraId="36D75F6E" w14:textId="77777777">
      <w:pPr>
        <w:jc w:val="both"/>
        <w:rPr>
          <w:rFonts w:ascii="Arial" w:hAnsi="Arial" w:cs="Arial"/>
        </w:rPr>
      </w:pPr>
      <w:r w:rsidRPr="00697B82">
        <w:rPr>
          <w:rFonts w:ascii="Arial" w:hAnsi="Arial" w:cs="Arial"/>
          <w:b/>
        </w:rPr>
        <w:t>Funciones</w:t>
      </w:r>
      <w:r w:rsidRPr="00697B82">
        <w:rPr>
          <w:rFonts w:ascii="Arial" w:hAnsi="Arial" w:cs="Arial"/>
        </w:rPr>
        <w:t>: son las actividades realizadas de manera continua por el trabajador de acuerdo al cargo que tiene asignado. Para que las actividades sean consideradas función deberán ser continuas y con cierta frecuencia.</w:t>
      </w:r>
    </w:p>
    <w:p w:rsidR="00633F96" w:rsidRPr="00697B82" w:rsidP="00633F96" w14:paraId="7F74D6B3" w14:textId="77777777">
      <w:pPr>
        <w:jc w:val="both"/>
        <w:rPr>
          <w:rFonts w:ascii="Arial" w:hAnsi="Arial" w:cs="Arial"/>
        </w:rPr>
      </w:pPr>
      <w:r w:rsidRPr="00697B82">
        <w:rPr>
          <w:rFonts w:ascii="Arial" w:hAnsi="Arial" w:cs="Arial"/>
          <w:b/>
        </w:rPr>
        <w:t>Manual de funciones:</w:t>
      </w:r>
      <w:r w:rsidRPr="00697B82">
        <w:rPr>
          <w:rFonts w:ascii="Arial" w:hAnsi="Arial" w:cs="Arial"/>
        </w:rPr>
        <w:t xml:space="preserve"> es un documento técnico normativo de gestión institucional donde se describe la función básica, las funciones específicas, las relacionadas de autoridad, dependencia y coordinación, así como los requisitos de los cargos y puestos de trabajo.</w:t>
      </w:r>
    </w:p>
    <w:p w:rsidR="00633F96" w:rsidRPr="00697B82" w:rsidP="00633F96" w14:paraId="405D85C4" w14:textId="77777777">
      <w:pPr>
        <w:jc w:val="both"/>
        <w:rPr>
          <w:rFonts w:ascii="Arial" w:hAnsi="Arial" w:cs="Arial"/>
        </w:rPr>
      </w:pPr>
      <w:r w:rsidRPr="00697B82">
        <w:rPr>
          <w:rFonts w:ascii="Arial" w:hAnsi="Arial" w:cs="Arial"/>
          <w:b/>
        </w:rPr>
        <w:t>Peligro:</w:t>
      </w:r>
      <w:r w:rsidRPr="00697B82">
        <w:rPr>
          <w:rFonts w:ascii="Arial" w:hAnsi="Arial" w:cs="Arial"/>
        </w:rPr>
        <w:t xml:space="preserve"> fuente, situación o acto con potencial de causar daño en la salud de los trabajadores, en los equipos o en las instalaciones.</w:t>
      </w:r>
    </w:p>
    <w:p w:rsidR="00633F96" w:rsidRPr="00697B82" w:rsidP="00633F96" w14:paraId="5EE18A0A" w14:textId="77777777">
      <w:pPr>
        <w:shd w:val="clear" w:color="auto" w:fill="FFFFFF" w:themeFill="background1"/>
        <w:tabs>
          <w:tab w:val="left" w:pos="3402"/>
        </w:tabs>
        <w:jc w:val="both"/>
        <w:rPr>
          <w:rFonts w:ascii="Arial" w:hAnsi="Arial" w:cs="Arial"/>
        </w:rPr>
      </w:pPr>
      <w:r w:rsidRPr="00697B82">
        <w:rPr>
          <w:rFonts w:ascii="Arial" w:hAnsi="Arial" w:cs="Arial"/>
          <w:b/>
        </w:rPr>
        <w:t>Perfil de cargo:</w:t>
      </w:r>
      <w:r w:rsidRPr="00697B82">
        <w:rPr>
          <w:rFonts w:ascii="Arial" w:hAnsi="Arial" w:cs="Arial"/>
        </w:rPr>
        <w:t xml:space="preserve"> conjunto de demandas físicas, mentales</w:t>
      </w:r>
      <w:r>
        <w:rPr>
          <w:rFonts w:ascii="Arial" w:hAnsi="Arial" w:cs="Arial"/>
        </w:rPr>
        <w:t xml:space="preserve"> </w:t>
      </w:r>
      <w:r w:rsidRPr="00882888">
        <w:rPr>
          <w:rFonts w:ascii="Arial" w:hAnsi="Arial" w:cs="Arial"/>
        </w:rPr>
        <w:t>y condiciones</w:t>
      </w:r>
      <w:r w:rsidRPr="00697B82">
        <w:rPr>
          <w:rFonts w:ascii="Arial" w:hAnsi="Arial" w:cs="Arial"/>
        </w:rPr>
        <w:t xml:space="preserve"> específicas, determinadas por el empleador como requisitos para que una persona pueda realizar determinadas funciones o tareas. </w:t>
      </w:r>
    </w:p>
    <w:p w:rsidR="00633F96" w:rsidRPr="00697B82" w:rsidP="00633F96" w14:paraId="0D7999AC" w14:textId="77777777">
      <w:pPr>
        <w:jc w:val="both"/>
        <w:rPr>
          <w:rFonts w:ascii="Arial" w:hAnsi="Arial" w:cs="Arial"/>
        </w:rPr>
      </w:pPr>
      <w:r w:rsidRPr="00697B82">
        <w:rPr>
          <w:rFonts w:ascii="Arial" w:hAnsi="Arial" w:cs="Arial"/>
          <w:b/>
        </w:rPr>
        <w:t>Riesgo:</w:t>
      </w:r>
      <w:r w:rsidRPr="00697B82">
        <w:rPr>
          <w:rFonts w:ascii="Arial" w:hAnsi="Arial" w:cs="Arial"/>
        </w:rPr>
        <w:t xml:space="preserve"> combinación de la probabilidad de que ocurra una o más exposiciones o eventos peligrosos y la severidad del daño que puede ser causada por estos.</w:t>
      </w:r>
    </w:p>
    <w:p w:rsidR="00633F96" w:rsidRPr="00697B82" w:rsidP="00633F96" w14:paraId="0D090E84" w14:textId="77777777">
      <w:pPr>
        <w:jc w:val="both"/>
        <w:rPr>
          <w:rFonts w:ascii="Arial" w:hAnsi="Arial" w:cs="Arial"/>
        </w:rPr>
      </w:pPr>
      <w:r w:rsidRPr="00697B82">
        <w:rPr>
          <w:rFonts w:ascii="Arial" w:hAnsi="Arial" w:cs="Arial"/>
          <w:b/>
        </w:rPr>
        <w:t>Talento Humano:</w:t>
      </w:r>
      <w:r w:rsidRPr="00697B82">
        <w:rPr>
          <w:rFonts w:ascii="Arial" w:hAnsi="Arial" w:cs="Arial"/>
        </w:rPr>
        <w:t xml:space="preserve"> hace referencia a la capacidad productiva de una empresa en base a la calidad de formación de sus colaboradores y su experiencia de trabajo.</w:t>
      </w:r>
    </w:p>
    <w:p w:rsidR="00633F96" w:rsidRPr="00697B82" w:rsidP="00633F96" w14:paraId="2F7E85D1" w14:textId="77777777">
      <w:pPr>
        <w:jc w:val="both"/>
        <w:rPr>
          <w:rFonts w:ascii="Arial" w:hAnsi="Arial" w:cs="Arial"/>
        </w:rPr>
      </w:pPr>
      <w:r w:rsidRPr="00697B82">
        <w:rPr>
          <w:rFonts w:ascii="Arial" w:hAnsi="Arial" w:cs="Arial"/>
          <w:b/>
        </w:rPr>
        <w:t>Sistema de Gestión de la Seguridad y la Salud en el Trabajo:</w:t>
      </w:r>
      <w:r w:rsidRPr="00697B82">
        <w:rPr>
          <w:rFonts w:ascii="Arial" w:hAnsi="Arial" w:cs="Arial"/>
        </w:rPr>
        <w:t xml:space="preserve"> desarrollo de un proceso lógico y por etapas, basado en la mejora continua y que incluye la política, la organización, la planificación, la aplicación, la evaluación, la auditoría y las acciones de mejora con el objetivo de anticipar, reconocer, evaluar y controlar los riesgos que puedan afectar la seguridad y salud en el trabajo.</w:t>
      </w:r>
    </w:p>
    <w:p w:rsidR="00633F96" w:rsidP="00633F96" w14:paraId="23E06EAE" w14:textId="77777777">
      <w:pPr>
        <w:jc w:val="both"/>
        <w:rPr>
          <w:rFonts w:ascii="Arial" w:hAnsi="Arial" w:cs="Arial"/>
        </w:rPr>
      </w:pPr>
    </w:p>
    <w:p w:rsidR="00633F96" w:rsidP="00633F96" w14:paraId="7402D52F" w14:textId="77777777">
      <w:pPr>
        <w:jc w:val="both"/>
        <w:rPr>
          <w:rFonts w:ascii="Arial" w:hAnsi="Arial" w:cs="Arial"/>
        </w:rPr>
      </w:pPr>
    </w:p>
    <w:p w:rsidR="00633F96" w:rsidP="00633F96" w14:paraId="2BB97352" w14:textId="77777777">
      <w:pPr>
        <w:jc w:val="both"/>
        <w:rPr>
          <w:rFonts w:ascii="Arial" w:hAnsi="Arial" w:cs="Arial"/>
        </w:rPr>
      </w:pPr>
    </w:p>
    <w:p w:rsidR="00633F96" w:rsidP="00633F96" w14:paraId="0489E563" w14:textId="77777777">
      <w:pPr>
        <w:jc w:val="both"/>
        <w:rPr>
          <w:rFonts w:ascii="Arial" w:hAnsi="Arial" w:cs="Arial"/>
        </w:rPr>
      </w:pPr>
    </w:p>
    <w:p w:rsidR="00633F96" w:rsidP="00633F96" w14:paraId="3931BD37" w14:textId="77777777">
      <w:pPr>
        <w:jc w:val="both"/>
        <w:rPr>
          <w:rFonts w:ascii="Arial" w:hAnsi="Arial" w:cs="Arial"/>
        </w:rPr>
      </w:pPr>
    </w:p>
    <w:p w:rsidR="00633F96" w:rsidP="00633F96" w14:paraId="4434ADF0" w14:textId="77777777">
      <w:pPr>
        <w:jc w:val="both"/>
        <w:rPr>
          <w:rFonts w:ascii="Arial" w:hAnsi="Arial" w:cs="Arial"/>
        </w:rPr>
      </w:pPr>
    </w:p>
    <w:p w:rsidR="00633F96" w:rsidP="00633F96" w14:paraId="3401AA8D" w14:textId="77777777">
      <w:pPr>
        <w:jc w:val="both"/>
        <w:rPr>
          <w:rFonts w:ascii="Arial" w:hAnsi="Arial" w:cs="Arial"/>
        </w:rPr>
      </w:pPr>
    </w:p>
    <w:p w:rsidR="00633F96" w:rsidP="00633F96" w14:paraId="3EF8BF4F" w14:textId="77777777">
      <w:pPr>
        <w:jc w:val="both"/>
        <w:rPr>
          <w:rFonts w:ascii="Arial" w:hAnsi="Arial" w:cs="Arial"/>
        </w:rPr>
      </w:pPr>
    </w:p>
    <w:p w:rsidR="00633F96" w:rsidRPr="00697B82" w:rsidP="00633F96" w14:paraId="67D01C9A" w14:textId="77777777">
      <w:pPr>
        <w:jc w:val="both"/>
        <w:rPr>
          <w:rFonts w:ascii="Arial" w:hAnsi="Arial" w:cs="Arial"/>
        </w:rPr>
      </w:pPr>
    </w:p>
    <w:p w:rsidR="00633F96" w:rsidRPr="00697B82" w:rsidP="00633F96" w14:paraId="35E63728" w14:textId="77777777">
      <w:pPr>
        <w:pStyle w:val="Heading1"/>
        <w:numPr>
          <w:ilvl w:val="0"/>
          <w:numId w:val="19"/>
        </w:numPr>
        <w:rPr>
          <w:rFonts w:cs="Arial"/>
          <w:szCs w:val="22"/>
        </w:rPr>
      </w:pPr>
      <w:bookmarkStart w:id="12" w:name="_Toc109653104"/>
      <w:r w:rsidRPr="00697B82">
        <w:rPr>
          <w:rFonts w:cs="Arial"/>
          <w:szCs w:val="22"/>
        </w:rPr>
        <w:t>RESPONSABILIDADES</w:t>
      </w:r>
      <w:bookmarkEnd w:id="12"/>
    </w:p>
    <w:p w:rsidR="00633F96" w:rsidRPr="00697B82" w:rsidP="00633F96" w14:paraId="5BDED2FF" w14:textId="77777777">
      <w:pPr>
        <w:rPr>
          <w:rFonts w:ascii="Arial" w:hAnsi="Arial" w:cs="Arial"/>
        </w:rPr>
      </w:pPr>
    </w:p>
    <w:p w:rsidR="00633F96" w:rsidRPr="00697B82" w:rsidP="00633F96" w14:paraId="0E5155D5" w14:textId="77777777">
      <w:pPr>
        <w:jc w:val="center"/>
        <w:rPr>
          <w:rFonts w:ascii="Arial" w:hAnsi="Arial" w:cs="Arial"/>
        </w:rPr>
      </w:pPr>
      <w:r w:rsidRPr="00697B82">
        <w:rPr>
          <w:rFonts w:ascii="Arial" w:hAnsi="Arial" w:cs="Arial"/>
        </w:rPr>
        <w:t>Tabla 2. Definición de roles y responsabilidades</w:t>
      </w: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47"/>
        <w:gridCol w:w="6281"/>
      </w:tblGrid>
      <w:tr w14:paraId="2A85E36A" w14:textId="77777777" w:rsidTr="004B262E">
        <w:tblPrEx>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0"/>
          <w:tblHeader/>
          <w:jc w:val="center"/>
        </w:trPr>
        <w:tc>
          <w:tcPr>
            <w:tcW w:w="2547" w:type="dxa"/>
            <w:shd w:val="clear" w:color="auto" w:fill="BDD7EE"/>
            <w:vAlign w:val="center"/>
          </w:tcPr>
          <w:p w:rsidR="00633F96" w:rsidRPr="00697B82" w:rsidP="004B262E" w14:paraId="61569402" w14:textId="77777777">
            <w:pPr>
              <w:spacing w:after="0" w:line="240" w:lineRule="auto"/>
              <w:jc w:val="center"/>
              <w:rPr>
                <w:rFonts w:ascii="Arial" w:eastAsia="Arial" w:hAnsi="Arial" w:cs="Arial"/>
                <w:b/>
              </w:rPr>
            </w:pPr>
            <w:r w:rsidRPr="00697B82">
              <w:rPr>
                <w:rFonts w:ascii="Arial" w:eastAsia="Arial" w:hAnsi="Arial" w:cs="Arial"/>
                <w:b/>
              </w:rPr>
              <w:t>PROFESIONAL</w:t>
            </w:r>
          </w:p>
        </w:tc>
        <w:tc>
          <w:tcPr>
            <w:tcW w:w="6281" w:type="dxa"/>
            <w:shd w:val="clear" w:color="auto" w:fill="BDD7EE"/>
            <w:vAlign w:val="center"/>
          </w:tcPr>
          <w:p w:rsidR="00633F96" w:rsidRPr="00697B82" w:rsidP="004B262E" w14:paraId="51790371" w14:textId="77777777">
            <w:pPr>
              <w:spacing w:after="0" w:line="240" w:lineRule="auto"/>
              <w:jc w:val="center"/>
              <w:rPr>
                <w:rFonts w:ascii="Arial" w:eastAsia="Arial" w:hAnsi="Arial" w:cs="Arial"/>
                <w:b/>
              </w:rPr>
            </w:pPr>
            <w:r w:rsidRPr="00697B82">
              <w:rPr>
                <w:rFonts w:ascii="Arial" w:eastAsia="Arial" w:hAnsi="Arial" w:cs="Arial"/>
                <w:b/>
              </w:rPr>
              <w:t>RESPONSABILIDADES</w:t>
            </w:r>
          </w:p>
        </w:tc>
      </w:tr>
      <w:tr w14:paraId="64E3A67E" w14:textId="77777777" w:rsidTr="004B262E">
        <w:tblPrEx>
          <w:tblW w:w="8828" w:type="dxa"/>
          <w:jc w:val="center"/>
          <w:tblLayout w:type="fixed"/>
          <w:tblLook w:val="0400"/>
        </w:tblPrEx>
        <w:trPr>
          <w:trHeight w:val="3378"/>
          <w:jc w:val="center"/>
        </w:trPr>
        <w:tc>
          <w:tcPr>
            <w:tcW w:w="2547" w:type="dxa"/>
            <w:shd w:val="clear" w:color="auto" w:fill="auto"/>
            <w:vAlign w:val="center"/>
          </w:tcPr>
          <w:p w:rsidR="00633F96" w:rsidRPr="00697B82" w:rsidP="004B262E" w14:paraId="6D72196B" w14:textId="77777777">
            <w:pPr>
              <w:spacing w:after="0" w:line="240" w:lineRule="auto"/>
              <w:jc w:val="both"/>
              <w:rPr>
                <w:rFonts w:ascii="Arial" w:eastAsia="Arial" w:hAnsi="Arial" w:cs="Arial"/>
                <w:b/>
              </w:rPr>
            </w:pPr>
            <w:r w:rsidRPr="00697B82">
              <w:rPr>
                <w:rFonts w:ascii="Arial" w:eastAsia="Arial" w:hAnsi="Arial" w:cs="Arial"/>
                <w:b/>
              </w:rPr>
              <w:t xml:space="preserve">Gerencia – </w:t>
            </w:r>
            <w:r>
              <w:rPr>
                <w:rFonts w:ascii="Arial" w:eastAsia="Arial" w:hAnsi="Arial" w:cs="Arial"/>
                <w:b/>
              </w:rPr>
              <w:t>A</w:t>
            </w:r>
            <w:r w:rsidRPr="00697B82">
              <w:rPr>
                <w:rFonts w:ascii="Arial" w:eastAsia="Arial" w:hAnsi="Arial" w:cs="Arial"/>
                <w:b/>
              </w:rPr>
              <w:t xml:space="preserve">lta </w:t>
            </w:r>
            <w:r>
              <w:rPr>
                <w:rFonts w:ascii="Arial" w:eastAsia="Arial" w:hAnsi="Arial" w:cs="Arial"/>
                <w:b/>
              </w:rPr>
              <w:t>D</w:t>
            </w:r>
            <w:r w:rsidRPr="00697B82">
              <w:rPr>
                <w:rFonts w:ascii="Arial" w:eastAsia="Arial" w:hAnsi="Arial" w:cs="Arial"/>
                <w:b/>
              </w:rPr>
              <w:t>irección</w:t>
            </w:r>
          </w:p>
        </w:tc>
        <w:tc>
          <w:tcPr>
            <w:tcW w:w="6281" w:type="dxa"/>
            <w:shd w:val="clear" w:color="auto" w:fill="auto"/>
            <w:vAlign w:val="center"/>
          </w:tcPr>
          <w:p w:rsidR="00633F96" w:rsidRPr="00697B82" w:rsidP="004B262E" w14:paraId="4D461BC0" w14:textId="77777777">
            <w:pPr>
              <w:numPr>
                <w:ilvl w:val="0"/>
                <w:numId w:val="2"/>
              </w:numPr>
              <w:spacing w:after="0" w:line="240" w:lineRule="auto"/>
              <w:ind w:left="315"/>
              <w:jc w:val="both"/>
              <w:rPr>
                <w:rFonts w:ascii="Arial" w:hAnsi="Arial" w:cs="Arial"/>
              </w:rPr>
            </w:pPr>
            <w:r w:rsidRPr="00697B82">
              <w:rPr>
                <w:rFonts w:ascii="Arial" w:eastAsia="Arial" w:hAnsi="Arial" w:cs="Arial"/>
              </w:rPr>
              <w:t xml:space="preserve">Definir roles y responsabilidades involucrando a todos los niveles de la </w:t>
            </w:r>
            <w:r>
              <w:rPr>
                <w:rFonts w:ascii="Arial" w:eastAsia="Arial" w:hAnsi="Arial" w:cs="Arial"/>
              </w:rPr>
              <w:t>empresa</w:t>
            </w:r>
            <w:r w:rsidRPr="00697B82">
              <w:rPr>
                <w:rFonts w:ascii="Arial" w:eastAsia="Arial" w:hAnsi="Arial" w:cs="Arial"/>
              </w:rPr>
              <w:t>.</w:t>
            </w:r>
          </w:p>
          <w:p w:rsidR="00633F96" w:rsidRPr="00697B82" w:rsidP="004B262E" w14:paraId="15A37496" w14:textId="77777777">
            <w:pPr>
              <w:numPr>
                <w:ilvl w:val="0"/>
                <w:numId w:val="2"/>
              </w:numPr>
              <w:spacing w:after="0" w:line="240" w:lineRule="auto"/>
              <w:ind w:left="315"/>
              <w:jc w:val="both"/>
              <w:rPr>
                <w:rFonts w:ascii="Arial" w:hAnsi="Arial" w:cs="Arial"/>
              </w:rPr>
            </w:pPr>
            <w:r w:rsidRPr="00697B82">
              <w:rPr>
                <w:rFonts w:ascii="Arial" w:eastAsia="Arial" w:hAnsi="Arial" w:cs="Arial"/>
              </w:rPr>
              <w:t xml:space="preserve">Revisar periódicamente los </w:t>
            </w:r>
            <w:r>
              <w:rPr>
                <w:rFonts w:ascii="Arial" w:eastAsia="Arial" w:hAnsi="Arial" w:cs="Arial"/>
              </w:rPr>
              <w:t>p</w:t>
            </w:r>
            <w:r w:rsidRPr="00697B82">
              <w:rPr>
                <w:rFonts w:ascii="Arial" w:eastAsia="Arial" w:hAnsi="Arial" w:cs="Arial"/>
              </w:rPr>
              <w:t xml:space="preserve">erfiles de </w:t>
            </w:r>
            <w:r>
              <w:rPr>
                <w:rFonts w:ascii="Arial" w:eastAsia="Arial" w:hAnsi="Arial" w:cs="Arial"/>
              </w:rPr>
              <w:t>c</w:t>
            </w:r>
            <w:r w:rsidRPr="00697B82">
              <w:rPr>
                <w:rFonts w:ascii="Arial" w:eastAsia="Arial" w:hAnsi="Arial" w:cs="Arial"/>
              </w:rPr>
              <w:t>argo diseñados en la empresa y propender que se ajusten periódicamente a todos y cada uno de los cargos existentes y definir los planes de acción o ajustes periódicos.</w:t>
            </w:r>
          </w:p>
          <w:p w:rsidR="00633F96" w:rsidRPr="00697B82" w:rsidP="004B262E" w14:paraId="3ABC5E2F" w14:textId="77777777">
            <w:pPr>
              <w:numPr>
                <w:ilvl w:val="0"/>
                <w:numId w:val="2"/>
              </w:numPr>
              <w:spacing w:after="0" w:line="240" w:lineRule="auto"/>
              <w:ind w:left="315"/>
              <w:jc w:val="both"/>
              <w:rPr>
                <w:rFonts w:ascii="Arial" w:hAnsi="Arial" w:cs="Arial"/>
              </w:rPr>
            </w:pPr>
            <w:r w:rsidRPr="00697B82">
              <w:rPr>
                <w:rFonts w:ascii="Arial" w:eastAsia="Arial" w:hAnsi="Arial" w:cs="Arial"/>
              </w:rPr>
              <w:t xml:space="preserve">Involucrar al área de Talento Humano de la empresa en el diseño e implementación de los </w:t>
            </w:r>
            <w:r>
              <w:rPr>
                <w:rFonts w:ascii="Arial" w:eastAsia="Arial" w:hAnsi="Arial" w:cs="Arial"/>
              </w:rPr>
              <w:t>p</w:t>
            </w:r>
            <w:r w:rsidRPr="00697B82">
              <w:rPr>
                <w:rFonts w:ascii="Arial" w:eastAsia="Arial" w:hAnsi="Arial" w:cs="Arial"/>
              </w:rPr>
              <w:t xml:space="preserve">erfiles de </w:t>
            </w:r>
            <w:r>
              <w:rPr>
                <w:rFonts w:ascii="Arial" w:eastAsia="Arial" w:hAnsi="Arial" w:cs="Arial"/>
              </w:rPr>
              <w:t>c</w:t>
            </w:r>
            <w:r w:rsidRPr="00697B82">
              <w:rPr>
                <w:rFonts w:ascii="Arial" w:eastAsia="Arial" w:hAnsi="Arial" w:cs="Arial"/>
              </w:rPr>
              <w:t>argo al 100% de los cargos.</w:t>
            </w:r>
          </w:p>
          <w:p w:rsidR="00633F96" w:rsidRPr="00697B82" w:rsidP="004B262E" w14:paraId="6775F3AF" w14:textId="77777777">
            <w:pPr>
              <w:numPr>
                <w:ilvl w:val="0"/>
                <w:numId w:val="2"/>
              </w:numPr>
              <w:spacing w:after="0" w:line="240" w:lineRule="auto"/>
              <w:ind w:left="315"/>
              <w:jc w:val="both"/>
              <w:rPr>
                <w:rFonts w:ascii="Arial" w:hAnsi="Arial" w:cs="Arial"/>
              </w:rPr>
            </w:pPr>
            <w:r w:rsidRPr="00697B82">
              <w:rPr>
                <w:rFonts w:ascii="Arial" w:eastAsia="Arial" w:hAnsi="Arial" w:cs="Arial"/>
              </w:rPr>
              <w:t>Proveer recursos para garantizar el óptimo cumplimiento en los requisitos establecidos en los perfiles de cargo.</w:t>
            </w:r>
          </w:p>
          <w:p w:rsidR="00633F96" w:rsidRPr="00697B82" w:rsidP="004B262E" w14:paraId="33126CC6" w14:textId="77777777">
            <w:pPr>
              <w:numPr>
                <w:ilvl w:val="0"/>
                <w:numId w:val="2"/>
              </w:numPr>
              <w:spacing w:after="0" w:line="240" w:lineRule="auto"/>
              <w:ind w:left="315"/>
              <w:jc w:val="both"/>
              <w:rPr>
                <w:rFonts w:ascii="Arial" w:hAnsi="Arial" w:cs="Arial"/>
              </w:rPr>
            </w:pPr>
            <w:r w:rsidRPr="00697B82">
              <w:rPr>
                <w:rFonts w:ascii="Arial" w:eastAsia="Arial" w:hAnsi="Arial" w:cs="Arial"/>
              </w:rPr>
              <w:t xml:space="preserve">Tomar decisiones de tipo estratégico para garantizar los controles o proyectos requeridos. </w:t>
            </w:r>
          </w:p>
        </w:tc>
      </w:tr>
      <w:tr w14:paraId="4E01E283" w14:textId="77777777" w:rsidTr="004B262E">
        <w:tblPrEx>
          <w:tblW w:w="8828" w:type="dxa"/>
          <w:jc w:val="center"/>
          <w:tblLayout w:type="fixed"/>
          <w:tblLook w:val="0400"/>
        </w:tblPrEx>
        <w:trPr>
          <w:trHeight w:val="1568"/>
          <w:jc w:val="center"/>
        </w:trPr>
        <w:tc>
          <w:tcPr>
            <w:tcW w:w="2547" w:type="dxa"/>
            <w:shd w:val="clear" w:color="auto" w:fill="auto"/>
            <w:vAlign w:val="center"/>
          </w:tcPr>
          <w:p w:rsidR="00633F96" w:rsidRPr="00697B82" w:rsidP="004B262E" w14:paraId="0C772351" w14:textId="77777777">
            <w:pPr>
              <w:spacing w:after="0" w:line="240" w:lineRule="auto"/>
              <w:jc w:val="both"/>
              <w:rPr>
                <w:rFonts w:ascii="Arial" w:eastAsia="Arial" w:hAnsi="Arial" w:cs="Arial"/>
                <w:b/>
              </w:rPr>
            </w:pPr>
            <w:r w:rsidRPr="00697B82">
              <w:rPr>
                <w:rFonts w:ascii="Arial" w:eastAsia="Arial" w:hAnsi="Arial" w:cs="Arial"/>
                <w:b/>
              </w:rPr>
              <w:t>Encargado o líder Talento Humano y/o equipo técnico</w:t>
            </w:r>
          </w:p>
        </w:tc>
        <w:tc>
          <w:tcPr>
            <w:tcW w:w="6281" w:type="dxa"/>
            <w:shd w:val="clear" w:color="auto" w:fill="auto"/>
            <w:vAlign w:val="center"/>
          </w:tcPr>
          <w:p w:rsidR="00633F96" w:rsidRPr="00697B82" w:rsidP="004B262E" w14:paraId="51929159" w14:textId="77777777">
            <w:pPr>
              <w:numPr>
                <w:ilvl w:val="0"/>
                <w:numId w:val="3"/>
              </w:numPr>
              <w:spacing w:after="0" w:line="240" w:lineRule="auto"/>
              <w:ind w:left="315"/>
              <w:jc w:val="both"/>
              <w:rPr>
                <w:rFonts w:ascii="Arial" w:hAnsi="Arial" w:cs="Arial"/>
              </w:rPr>
            </w:pPr>
            <w:r w:rsidRPr="00697B82">
              <w:rPr>
                <w:rFonts w:ascii="Arial" w:eastAsia="Arial" w:hAnsi="Arial" w:cs="Arial"/>
              </w:rPr>
              <w:t xml:space="preserve">Liderar la elaboración y actualización y someter a aprobación de la gerencia los </w:t>
            </w:r>
            <w:r>
              <w:rPr>
                <w:rFonts w:ascii="Arial" w:eastAsia="Arial" w:hAnsi="Arial" w:cs="Arial"/>
              </w:rPr>
              <w:t>p</w:t>
            </w:r>
            <w:r w:rsidRPr="00697B82">
              <w:rPr>
                <w:rFonts w:ascii="Arial" w:eastAsia="Arial" w:hAnsi="Arial" w:cs="Arial"/>
              </w:rPr>
              <w:t xml:space="preserve">erfiles de </w:t>
            </w:r>
            <w:r>
              <w:rPr>
                <w:rFonts w:ascii="Arial" w:eastAsia="Arial" w:hAnsi="Arial" w:cs="Arial"/>
              </w:rPr>
              <w:t>c</w:t>
            </w:r>
            <w:r w:rsidRPr="00697B82">
              <w:rPr>
                <w:rFonts w:ascii="Arial" w:eastAsia="Arial" w:hAnsi="Arial" w:cs="Arial"/>
              </w:rPr>
              <w:t>argo elaborados por el equipo interdisciplinario.</w:t>
            </w:r>
          </w:p>
          <w:p w:rsidR="00633F96" w:rsidRPr="00697B82" w:rsidP="004B262E" w14:paraId="7EDEE2A3" w14:textId="77777777">
            <w:pPr>
              <w:numPr>
                <w:ilvl w:val="0"/>
                <w:numId w:val="3"/>
              </w:numPr>
              <w:spacing w:after="0" w:line="240" w:lineRule="auto"/>
              <w:ind w:left="315"/>
              <w:jc w:val="both"/>
              <w:rPr>
                <w:rFonts w:ascii="Arial" w:hAnsi="Arial" w:cs="Arial"/>
              </w:rPr>
            </w:pPr>
            <w:r w:rsidRPr="00697B82">
              <w:rPr>
                <w:rFonts w:ascii="Arial" w:eastAsia="Arial" w:hAnsi="Arial" w:cs="Arial"/>
              </w:rPr>
              <w:t xml:space="preserve">Garantizar el total cumplimiento de los diferentes requisitos estipulados en los </w:t>
            </w:r>
            <w:r>
              <w:rPr>
                <w:rFonts w:ascii="Arial" w:eastAsia="Arial" w:hAnsi="Arial" w:cs="Arial"/>
              </w:rPr>
              <w:t>p</w:t>
            </w:r>
            <w:r w:rsidRPr="00697B82">
              <w:rPr>
                <w:rFonts w:ascii="Arial" w:eastAsia="Arial" w:hAnsi="Arial" w:cs="Arial"/>
              </w:rPr>
              <w:t xml:space="preserve">erfiles de </w:t>
            </w:r>
            <w:r>
              <w:rPr>
                <w:rFonts w:ascii="Arial" w:eastAsia="Arial" w:hAnsi="Arial" w:cs="Arial"/>
              </w:rPr>
              <w:t>c</w:t>
            </w:r>
            <w:r w:rsidRPr="00697B82">
              <w:rPr>
                <w:rFonts w:ascii="Arial" w:eastAsia="Arial" w:hAnsi="Arial" w:cs="Arial"/>
              </w:rPr>
              <w:t>argo.</w:t>
            </w:r>
          </w:p>
          <w:p w:rsidR="00633F96" w:rsidRPr="00697B82" w:rsidP="004B262E" w14:paraId="47A98937" w14:textId="77777777">
            <w:pPr>
              <w:numPr>
                <w:ilvl w:val="0"/>
                <w:numId w:val="3"/>
              </w:numPr>
              <w:spacing w:after="0" w:line="240" w:lineRule="auto"/>
              <w:ind w:left="315"/>
              <w:jc w:val="both"/>
              <w:rPr>
                <w:rFonts w:ascii="Arial" w:hAnsi="Arial" w:cs="Arial"/>
              </w:rPr>
            </w:pPr>
            <w:r w:rsidRPr="00697B82">
              <w:rPr>
                <w:rFonts w:ascii="Arial" w:eastAsia="Arial" w:hAnsi="Arial" w:cs="Arial"/>
              </w:rPr>
              <w:t xml:space="preserve">Efectuar la evaluación periódica de los </w:t>
            </w:r>
            <w:r>
              <w:rPr>
                <w:rFonts w:ascii="Arial" w:eastAsia="Arial" w:hAnsi="Arial" w:cs="Arial"/>
              </w:rPr>
              <w:t>p</w:t>
            </w:r>
            <w:r w:rsidRPr="00697B82">
              <w:rPr>
                <w:rFonts w:ascii="Arial" w:eastAsia="Arial" w:hAnsi="Arial" w:cs="Arial"/>
              </w:rPr>
              <w:t xml:space="preserve">erfiles de </w:t>
            </w:r>
            <w:r>
              <w:rPr>
                <w:rFonts w:ascii="Arial" w:eastAsia="Arial" w:hAnsi="Arial" w:cs="Arial"/>
              </w:rPr>
              <w:t>c</w:t>
            </w:r>
            <w:r w:rsidRPr="00697B82">
              <w:rPr>
                <w:rFonts w:ascii="Arial" w:eastAsia="Arial" w:hAnsi="Arial" w:cs="Arial"/>
              </w:rPr>
              <w:t>argo</w:t>
            </w:r>
            <w:r>
              <w:rPr>
                <w:rFonts w:ascii="Arial" w:eastAsia="Arial" w:hAnsi="Arial" w:cs="Arial"/>
              </w:rPr>
              <w:t>s</w:t>
            </w:r>
            <w:r w:rsidRPr="00697B82">
              <w:rPr>
                <w:rFonts w:ascii="Arial" w:eastAsia="Arial" w:hAnsi="Arial" w:cs="Arial"/>
              </w:rPr>
              <w:t>.</w:t>
            </w:r>
          </w:p>
        </w:tc>
      </w:tr>
      <w:tr w14:paraId="3AB20430" w14:textId="77777777" w:rsidTr="004B262E">
        <w:tblPrEx>
          <w:tblW w:w="8828" w:type="dxa"/>
          <w:jc w:val="center"/>
          <w:tblLayout w:type="fixed"/>
          <w:tblLook w:val="0400"/>
        </w:tblPrEx>
        <w:trPr>
          <w:trHeight w:val="1363"/>
          <w:jc w:val="center"/>
        </w:trPr>
        <w:tc>
          <w:tcPr>
            <w:tcW w:w="2547" w:type="dxa"/>
            <w:shd w:val="clear" w:color="auto" w:fill="auto"/>
            <w:vAlign w:val="center"/>
          </w:tcPr>
          <w:p w:rsidR="00633F96" w:rsidRPr="00697B82" w:rsidP="004B262E" w14:paraId="395BAC22" w14:textId="77777777">
            <w:pPr>
              <w:spacing w:after="0" w:line="240" w:lineRule="auto"/>
              <w:jc w:val="both"/>
              <w:rPr>
                <w:rFonts w:ascii="Arial" w:eastAsia="Arial" w:hAnsi="Arial" w:cs="Arial"/>
                <w:b/>
              </w:rPr>
            </w:pPr>
            <w:r w:rsidRPr="00697B82">
              <w:rPr>
                <w:rFonts w:ascii="Arial" w:eastAsia="Arial" w:hAnsi="Arial" w:cs="Arial"/>
                <w:b/>
              </w:rPr>
              <w:t>Encargado o líder SST y/o equipo técnico</w:t>
            </w:r>
          </w:p>
        </w:tc>
        <w:tc>
          <w:tcPr>
            <w:tcW w:w="6281" w:type="dxa"/>
            <w:shd w:val="clear" w:color="auto" w:fill="auto"/>
            <w:vAlign w:val="center"/>
          </w:tcPr>
          <w:p w:rsidR="00633F96" w:rsidRPr="00697B82" w:rsidP="004B262E" w14:paraId="0CE76773" w14:textId="77777777">
            <w:pPr>
              <w:numPr>
                <w:ilvl w:val="0"/>
                <w:numId w:val="3"/>
              </w:numPr>
              <w:spacing w:after="0" w:line="240" w:lineRule="auto"/>
              <w:ind w:left="315"/>
              <w:jc w:val="both"/>
              <w:rPr>
                <w:rFonts w:ascii="Arial" w:hAnsi="Arial" w:cs="Arial"/>
              </w:rPr>
            </w:pPr>
            <w:r w:rsidRPr="00697B82">
              <w:rPr>
                <w:rFonts w:ascii="Arial" w:eastAsia="Arial" w:hAnsi="Arial" w:cs="Arial"/>
              </w:rPr>
              <w:t xml:space="preserve">Participar en la elaboración de los </w:t>
            </w:r>
            <w:r>
              <w:rPr>
                <w:rFonts w:ascii="Arial" w:eastAsia="Arial" w:hAnsi="Arial" w:cs="Arial"/>
              </w:rPr>
              <w:t>p</w:t>
            </w:r>
            <w:r w:rsidRPr="00697B82">
              <w:rPr>
                <w:rFonts w:ascii="Arial" w:eastAsia="Arial" w:hAnsi="Arial" w:cs="Arial"/>
              </w:rPr>
              <w:t xml:space="preserve">erfiles de </w:t>
            </w:r>
            <w:r>
              <w:rPr>
                <w:rFonts w:ascii="Arial" w:eastAsia="Arial" w:hAnsi="Arial" w:cs="Arial"/>
              </w:rPr>
              <w:t>c</w:t>
            </w:r>
            <w:r w:rsidRPr="00697B82">
              <w:rPr>
                <w:rFonts w:ascii="Arial" w:eastAsia="Arial" w:hAnsi="Arial" w:cs="Arial"/>
              </w:rPr>
              <w:t>argo.</w:t>
            </w:r>
          </w:p>
          <w:p w:rsidR="00633F96" w:rsidRPr="00697B82" w:rsidP="004B262E" w14:paraId="24786B1D" w14:textId="77777777">
            <w:pPr>
              <w:numPr>
                <w:ilvl w:val="0"/>
                <w:numId w:val="3"/>
              </w:numPr>
              <w:spacing w:after="0" w:line="240" w:lineRule="auto"/>
              <w:ind w:left="315"/>
              <w:jc w:val="both"/>
              <w:rPr>
                <w:rFonts w:ascii="Arial" w:hAnsi="Arial" w:cs="Arial"/>
              </w:rPr>
            </w:pPr>
            <w:r w:rsidRPr="00697B82">
              <w:rPr>
                <w:rFonts w:ascii="Arial" w:eastAsia="Arial" w:hAnsi="Arial" w:cs="Arial"/>
              </w:rPr>
              <w:t xml:space="preserve">Garantizar la elaboración y actualización de los documentos técnicos como insumo para la elaboración de los </w:t>
            </w:r>
            <w:r>
              <w:rPr>
                <w:rFonts w:ascii="Arial" w:eastAsia="Arial" w:hAnsi="Arial" w:cs="Arial"/>
              </w:rPr>
              <w:t>p</w:t>
            </w:r>
            <w:r w:rsidRPr="00697B82">
              <w:rPr>
                <w:rFonts w:ascii="Arial" w:eastAsia="Arial" w:hAnsi="Arial" w:cs="Arial"/>
              </w:rPr>
              <w:t xml:space="preserve">erfiles de </w:t>
            </w:r>
            <w:r>
              <w:rPr>
                <w:rFonts w:ascii="Arial" w:eastAsia="Arial" w:hAnsi="Arial" w:cs="Arial"/>
              </w:rPr>
              <w:t>c</w:t>
            </w:r>
            <w:r w:rsidRPr="00697B82">
              <w:rPr>
                <w:rFonts w:ascii="Arial" w:eastAsia="Arial" w:hAnsi="Arial" w:cs="Arial"/>
              </w:rPr>
              <w:t xml:space="preserve">argos (Matriz de peligros, Diagnóstico de condiciones de </w:t>
            </w:r>
            <w:r>
              <w:rPr>
                <w:rFonts w:ascii="Arial" w:eastAsia="Arial" w:hAnsi="Arial" w:cs="Arial"/>
              </w:rPr>
              <w:t>s</w:t>
            </w:r>
            <w:r w:rsidRPr="00697B82">
              <w:rPr>
                <w:rFonts w:ascii="Arial" w:eastAsia="Arial" w:hAnsi="Arial" w:cs="Arial"/>
              </w:rPr>
              <w:t>alud, Análisis de morbi-mortalidad)</w:t>
            </w:r>
            <w:r>
              <w:rPr>
                <w:rFonts w:ascii="Arial" w:eastAsia="Arial" w:hAnsi="Arial" w:cs="Arial"/>
              </w:rPr>
              <w:t>.</w:t>
            </w:r>
          </w:p>
        </w:tc>
      </w:tr>
      <w:tr w14:paraId="61EA8B58" w14:textId="77777777" w:rsidTr="004B262E">
        <w:tblPrEx>
          <w:tblW w:w="8828" w:type="dxa"/>
          <w:jc w:val="center"/>
          <w:tblLayout w:type="fixed"/>
          <w:tblLook w:val="0400"/>
        </w:tblPrEx>
        <w:trPr>
          <w:trHeight w:val="20"/>
          <w:jc w:val="center"/>
        </w:trPr>
        <w:tc>
          <w:tcPr>
            <w:tcW w:w="2547" w:type="dxa"/>
            <w:shd w:val="clear" w:color="auto" w:fill="auto"/>
            <w:vAlign w:val="center"/>
          </w:tcPr>
          <w:p w:rsidR="00633F96" w:rsidRPr="00697B82" w:rsidP="004B262E" w14:paraId="5A57784F" w14:textId="77777777">
            <w:pPr>
              <w:spacing w:after="0" w:line="240" w:lineRule="auto"/>
              <w:jc w:val="both"/>
              <w:rPr>
                <w:rFonts w:ascii="Arial" w:eastAsia="Arial" w:hAnsi="Arial" w:cs="Arial"/>
                <w:b/>
              </w:rPr>
            </w:pPr>
            <w:r w:rsidRPr="00697B82">
              <w:rPr>
                <w:rFonts w:ascii="Arial" w:eastAsia="Arial" w:hAnsi="Arial" w:cs="Arial"/>
                <w:b/>
              </w:rPr>
              <w:t>Médico especialista en Seguridad y Salud en el Trabajo contratado o de la IPS que preste el servicio</w:t>
            </w:r>
          </w:p>
        </w:tc>
        <w:tc>
          <w:tcPr>
            <w:tcW w:w="6281" w:type="dxa"/>
            <w:shd w:val="clear" w:color="auto" w:fill="auto"/>
            <w:vAlign w:val="center"/>
          </w:tcPr>
          <w:p w:rsidR="00633F96" w:rsidRPr="00697B82" w:rsidP="004B262E" w14:paraId="68AF447D" w14:textId="77777777">
            <w:pPr>
              <w:numPr>
                <w:ilvl w:val="0"/>
                <w:numId w:val="3"/>
              </w:numPr>
              <w:spacing w:after="0" w:line="240" w:lineRule="auto"/>
              <w:ind w:left="315"/>
              <w:jc w:val="both"/>
              <w:rPr>
                <w:rFonts w:ascii="Arial" w:hAnsi="Arial" w:cs="Arial"/>
              </w:rPr>
            </w:pPr>
            <w:r w:rsidRPr="00697B82">
              <w:rPr>
                <w:rFonts w:ascii="Arial" w:eastAsia="Arial" w:hAnsi="Arial" w:cs="Arial"/>
              </w:rPr>
              <w:t xml:space="preserve">Participar en la elaboración y actualización de los </w:t>
            </w:r>
            <w:r>
              <w:rPr>
                <w:rFonts w:ascii="Arial" w:eastAsia="Arial" w:hAnsi="Arial" w:cs="Arial"/>
              </w:rPr>
              <w:t>p</w:t>
            </w:r>
            <w:r w:rsidRPr="00697B82">
              <w:rPr>
                <w:rFonts w:ascii="Arial" w:eastAsia="Arial" w:hAnsi="Arial" w:cs="Arial"/>
              </w:rPr>
              <w:t xml:space="preserve">erfiles de </w:t>
            </w:r>
            <w:r>
              <w:rPr>
                <w:rFonts w:ascii="Arial" w:eastAsia="Arial" w:hAnsi="Arial" w:cs="Arial"/>
              </w:rPr>
              <w:t>c</w:t>
            </w:r>
            <w:r w:rsidRPr="00697B82">
              <w:rPr>
                <w:rFonts w:ascii="Arial" w:eastAsia="Arial" w:hAnsi="Arial" w:cs="Arial"/>
              </w:rPr>
              <w:t>argo.</w:t>
            </w:r>
          </w:p>
          <w:p w:rsidR="00633F96" w:rsidRPr="00697B82" w:rsidP="004B262E" w14:paraId="26E36ECA" w14:textId="77777777">
            <w:pPr>
              <w:numPr>
                <w:ilvl w:val="0"/>
                <w:numId w:val="3"/>
              </w:numPr>
              <w:spacing w:after="0" w:line="240" w:lineRule="auto"/>
              <w:ind w:left="315"/>
              <w:jc w:val="both"/>
              <w:rPr>
                <w:rFonts w:ascii="Arial" w:hAnsi="Arial" w:cs="Arial"/>
              </w:rPr>
            </w:pPr>
            <w:r w:rsidRPr="00697B82">
              <w:rPr>
                <w:rFonts w:ascii="Arial" w:eastAsia="Arial" w:hAnsi="Arial" w:cs="Arial"/>
              </w:rPr>
              <w:t>Determinar las evaluaciones médicas y paraclínicas necesarias en los perfiles de cargo.</w:t>
            </w:r>
          </w:p>
          <w:p w:rsidR="00633F96" w:rsidRPr="00697B82" w:rsidP="004B262E" w14:paraId="7E1E0D20" w14:textId="77777777">
            <w:pPr>
              <w:numPr>
                <w:ilvl w:val="0"/>
                <w:numId w:val="5"/>
              </w:numPr>
              <w:spacing w:after="0" w:line="240" w:lineRule="auto"/>
              <w:ind w:left="315"/>
              <w:jc w:val="both"/>
              <w:rPr>
                <w:rFonts w:ascii="Arial" w:hAnsi="Arial" w:cs="Arial"/>
              </w:rPr>
            </w:pPr>
            <w:r w:rsidRPr="00697B82">
              <w:rPr>
                <w:rFonts w:ascii="Arial" w:eastAsia="Arial" w:hAnsi="Arial" w:cs="Arial"/>
              </w:rPr>
              <w:t xml:space="preserve">Realizar las evaluaciones </w:t>
            </w:r>
            <w:r>
              <w:rPr>
                <w:rFonts w:ascii="Arial" w:eastAsia="Arial" w:hAnsi="Arial" w:cs="Arial"/>
              </w:rPr>
              <w:t>m</w:t>
            </w:r>
            <w:r w:rsidRPr="00697B82">
              <w:rPr>
                <w:rFonts w:ascii="Arial" w:eastAsia="Arial" w:hAnsi="Arial" w:cs="Arial"/>
              </w:rPr>
              <w:t xml:space="preserve">édico </w:t>
            </w:r>
            <w:r>
              <w:rPr>
                <w:rFonts w:ascii="Arial" w:eastAsia="Arial" w:hAnsi="Arial" w:cs="Arial"/>
              </w:rPr>
              <w:t>o</w:t>
            </w:r>
            <w:r w:rsidRPr="00697B82">
              <w:rPr>
                <w:rFonts w:ascii="Arial" w:eastAsia="Arial" w:hAnsi="Arial" w:cs="Arial"/>
              </w:rPr>
              <w:t xml:space="preserve">cupacionales y emitir los conceptos de aptitud de acuerdo a los </w:t>
            </w:r>
            <w:r>
              <w:rPr>
                <w:rFonts w:ascii="Arial" w:eastAsia="Arial" w:hAnsi="Arial" w:cs="Arial"/>
              </w:rPr>
              <w:t>p</w:t>
            </w:r>
            <w:r w:rsidRPr="00697B82">
              <w:rPr>
                <w:rFonts w:ascii="Arial" w:eastAsia="Arial" w:hAnsi="Arial" w:cs="Arial"/>
              </w:rPr>
              <w:t>erfiles de cargos de la empresa.</w:t>
            </w:r>
          </w:p>
        </w:tc>
      </w:tr>
      <w:tr w14:paraId="5DBF8950" w14:textId="77777777" w:rsidTr="004B262E">
        <w:tblPrEx>
          <w:tblW w:w="8828" w:type="dxa"/>
          <w:jc w:val="center"/>
          <w:tblLayout w:type="fixed"/>
          <w:tblLook w:val="0400"/>
        </w:tblPrEx>
        <w:trPr>
          <w:trHeight w:val="1123"/>
          <w:jc w:val="center"/>
        </w:trPr>
        <w:tc>
          <w:tcPr>
            <w:tcW w:w="2547" w:type="dxa"/>
            <w:shd w:val="clear" w:color="auto" w:fill="auto"/>
            <w:vAlign w:val="center"/>
          </w:tcPr>
          <w:p w:rsidR="00633F96" w:rsidRPr="00697B82" w:rsidP="004B262E" w14:paraId="7DF09F95" w14:textId="77777777">
            <w:pPr>
              <w:spacing w:after="0" w:line="240" w:lineRule="auto"/>
              <w:jc w:val="both"/>
              <w:rPr>
                <w:rFonts w:ascii="Arial" w:eastAsia="Arial" w:hAnsi="Arial" w:cs="Arial"/>
                <w:b/>
              </w:rPr>
            </w:pPr>
            <w:r w:rsidRPr="00697B82">
              <w:rPr>
                <w:rFonts w:ascii="Arial" w:eastAsia="Arial" w:hAnsi="Arial" w:cs="Arial"/>
                <w:b/>
              </w:rPr>
              <w:t>Coordinadores de área o jefes</w:t>
            </w:r>
          </w:p>
        </w:tc>
        <w:tc>
          <w:tcPr>
            <w:tcW w:w="6281" w:type="dxa"/>
            <w:shd w:val="clear" w:color="auto" w:fill="auto"/>
            <w:vAlign w:val="center"/>
          </w:tcPr>
          <w:p w:rsidR="00633F96" w:rsidRPr="00697B82" w:rsidP="004B262E" w14:paraId="1327178F" w14:textId="77777777">
            <w:pPr>
              <w:numPr>
                <w:ilvl w:val="0"/>
                <w:numId w:val="4"/>
              </w:numPr>
              <w:spacing w:after="0" w:line="240" w:lineRule="auto"/>
              <w:ind w:left="315"/>
              <w:jc w:val="both"/>
              <w:rPr>
                <w:rFonts w:ascii="Arial" w:hAnsi="Arial" w:cs="Arial"/>
              </w:rPr>
            </w:pPr>
            <w:r w:rsidRPr="00697B82">
              <w:rPr>
                <w:rFonts w:ascii="Arial" w:eastAsia="Arial" w:hAnsi="Arial" w:cs="Arial"/>
              </w:rPr>
              <w:t>Colaborar con las áreas de Talento Humano y SST suministrando información sobre las características de los puestos de trabajo a su cargo desde el punto de vista de los riesgos y competencias.</w:t>
            </w:r>
          </w:p>
        </w:tc>
      </w:tr>
    </w:tbl>
    <w:p w:rsidR="00633F96" w:rsidRPr="00B93E90" w:rsidP="00633F96" w14:paraId="18039D07" w14:textId="77777777">
      <w:pPr>
        <w:jc w:val="both"/>
        <w:rPr>
          <w:rFonts w:ascii="Arial" w:hAnsi="Arial" w:cs="Arial"/>
          <w:sz w:val="20"/>
          <w:szCs w:val="20"/>
        </w:rPr>
      </w:pPr>
      <w:r w:rsidRPr="00B93E90">
        <w:rPr>
          <w:rFonts w:ascii="Arial" w:hAnsi="Arial" w:cs="Arial"/>
          <w:sz w:val="20"/>
          <w:szCs w:val="20"/>
        </w:rPr>
        <w:t xml:space="preserve">Fuente: Documento adaptado de la Cartilla Guía para Implementación de la Vigilancia Epidemiológica en las Empresas. Ministerio del trabajo y Consejo Colombiano de Seguridad. </w:t>
      </w:r>
    </w:p>
    <w:p w:rsidR="00633F96" w:rsidP="00633F96" w14:paraId="5DABDCA6" w14:textId="77777777">
      <w:pPr>
        <w:jc w:val="both"/>
        <w:rPr>
          <w:rFonts w:ascii="Arial" w:hAnsi="Arial" w:cs="Arial"/>
        </w:rPr>
      </w:pPr>
    </w:p>
    <w:p w:rsidR="00633F96" w:rsidP="00633F96" w14:paraId="253CB49B" w14:textId="77777777">
      <w:pPr>
        <w:jc w:val="both"/>
        <w:rPr>
          <w:rFonts w:ascii="Arial" w:hAnsi="Arial" w:cs="Arial"/>
        </w:rPr>
      </w:pPr>
    </w:p>
    <w:p w:rsidR="00633F96" w:rsidRPr="00697B82" w:rsidP="00633F96" w14:paraId="24E97228" w14:textId="77777777">
      <w:pPr>
        <w:jc w:val="both"/>
        <w:rPr>
          <w:rFonts w:ascii="Arial" w:hAnsi="Arial" w:cs="Arial"/>
        </w:rPr>
      </w:pPr>
    </w:p>
    <w:p w:rsidR="00633F96" w:rsidRPr="00697B82" w:rsidP="00633F96" w14:paraId="2ACD25D3" w14:textId="77777777">
      <w:pPr>
        <w:pStyle w:val="Heading1"/>
        <w:numPr>
          <w:ilvl w:val="0"/>
          <w:numId w:val="19"/>
        </w:numPr>
        <w:rPr>
          <w:rFonts w:eastAsia="Arial" w:cs="Arial"/>
          <w:szCs w:val="22"/>
        </w:rPr>
      </w:pPr>
      <w:bookmarkStart w:id="13" w:name="_Toc109653105"/>
      <w:r w:rsidRPr="00697B82">
        <w:rPr>
          <w:rFonts w:eastAsia="Arial" w:cs="Arial"/>
          <w:szCs w:val="22"/>
        </w:rPr>
        <w:t>RECURSOS NECESARIOS PARA LA ELABORACION DE PERFILES DE CARGO</w:t>
      </w:r>
      <w:bookmarkEnd w:id="13"/>
    </w:p>
    <w:p w:rsidR="00633F96" w:rsidRPr="00697B82" w:rsidP="00633F96" w14:paraId="1B30D976" w14:textId="77777777">
      <w:pPr>
        <w:pStyle w:val="Heading1"/>
        <w:rPr>
          <w:rFonts w:eastAsia="Arial" w:cs="Arial"/>
          <w:szCs w:val="22"/>
        </w:rPr>
      </w:pPr>
    </w:p>
    <w:p w:rsidR="00633F96" w:rsidRPr="00697B82" w:rsidP="00633F96" w14:paraId="3C13341F" w14:textId="77777777">
      <w:pPr>
        <w:pStyle w:val="ListParagraph"/>
        <w:widowControl w:val="0"/>
        <w:numPr>
          <w:ilvl w:val="0"/>
          <w:numId w:val="20"/>
        </w:numPr>
        <w:pBdr>
          <w:top w:val="nil"/>
          <w:left w:val="nil"/>
          <w:bottom w:val="nil"/>
          <w:right w:val="nil"/>
          <w:between w:val="nil"/>
        </w:pBdr>
        <w:spacing w:after="0" w:line="240" w:lineRule="auto"/>
        <w:jc w:val="both"/>
        <w:rPr>
          <w:rFonts w:ascii="Arial" w:eastAsia="Arial" w:hAnsi="Arial" w:cs="Arial"/>
          <w:color w:val="000000"/>
        </w:rPr>
      </w:pPr>
      <w:r w:rsidRPr="00697B82">
        <w:rPr>
          <w:rFonts w:ascii="Arial" w:eastAsia="Arial" w:hAnsi="Arial" w:cs="Arial"/>
          <w:color w:val="000000"/>
        </w:rPr>
        <w:t>Humanos: descritos en la Tabla 2.</w:t>
      </w:r>
    </w:p>
    <w:p w:rsidR="00633F96" w:rsidRPr="00697B82" w:rsidP="00633F96" w14:paraId="47C36234" w14:textId="77777777">
      <w:pPr>
        <w:pStyle w:val="ListParagraph"/>
        <w:widowControl w:val="0"/>
        <w:pBdr>
          <w:top w:val="nil"/>
          <w:left w:val="nil"/>
          <w:bottom w:val="nil"/>
          <w:right w:val="nil"/>
          <w:between w:val="nil"/>
        </w:pBdr>
        <w:spacing w:after="0" w:line="240" w:lineRule="auto"/>
        <w:jc w:val="both"/>
        <w:rPr>
          <w:rFonts w:ascii="Arial" w:eastAsia="Arial" w:hAnsi="Arial" w:cs="Arial"/>
          <w:color w:val="000000"/>
        </w:rPr>
      </w:pPr>
    </w:p>
    <w:p w:rsidR="00633F96" w:rsidRPr="00697B82" w:rsidP="00633F96" w14:paraId="2D9B2FAC" w14:textId="77777777">
      <w:pPr>
        <w:pStyle w:val="ListParagraph"/>
        <w:widowControl w:val="0"/>
        <w:numPr>
          <w:ilvl w:val="0"/>
          <w:numId w:val="20"/>
        </w:numPr>
        <w:pBdr>
          <w:top w:val="nil"/>
          <w:left w:val="nil"/>
          <w:bottom w:val="nil"/>
          <w:right w:val="nil"/>
          <w:between w:val="nil"/>
        </w:pBdr>
        <w:spacing w:after="0" w:line="240" w:lineRule="auto"/>
        <w:jc w:val="both"/>
        <w:rPr>
          <w:rFonts w:ascii="Arial" w:eastAsia="Arial" w:hAnsi="Arial" w:cs="Arial"/>
          <w:color w:val="000000"/>
        </w:rPr>
      </w:pPr>
      <w:r w:rsidRPr="00697B82">
        <w:rPr>
          <w:rFonts w:ascii="Arial" w:eastAsia="Arial" w:hAnsi="Arial" w:cs="Arial"/>
          <w:color w:val="000000"/>
        </w:rPr>
        <w:t>Pruebas psicométricas, pruebas de competencias.</w:t>
      </w:r>
    </w:p>
    <w:p w:rsidR="00633F96" w:rsidRPr="00697B82" w:rsidP="00633F96" w14:paraId="3580979A" w14:textId="77777777">
      <w:pPr>
        <w:pStyle w:val="ListParagraph"/>
        <w:rPr>
          <w:rFonts w:ascii="Arial" w:eastAsia="Arial" w:hAnsi="Arial" w:cs="Arial"/>
          <w:color w:val="000000"/>
        </w:rPr>
      </w:pPr>
    </w:p>
    <w:p w:rsidR="00633F96" w:rsidRPr="00697B82" w:rsidP="00633F96" w14:paraId="2144B8AD" w14:textId="77777777">
      <w:pPr>
        <w:pStyle w:val="ListParagraph"/>
        <w:widowControl w:val="0"/>
        <w:numPr>
          <w:ilvl w:val="0"/>
          <w:numId w:val="20"/>
        </w:numPr>
        <w:pBdr>
          <w:top w:val="nil"/>
          <w:left w:val="nil"/>
          <w:bottom w:val="nil"/>
          <w:right w:val="nil"/>
          <w:between w:val="nil"/>
        </w:pBdr>
        <w:spacing w:after="0" w:line="240" w:lineRule="auto"/>
        <w:jc w:val="both"/>
        <w:rPr>
          <w:rFonts w:ascii="Arial" w:eastAsia="Arial" w:hAnsi="Arial" w:cs="Arial"/>
          <w:color w:val="000000"/>
        </w:rPr>
      </w:pPr>
      <w:r w:rsidRPr="00697B82">
        <w:rPr>
          <w:rFonts w:ascii="Arial" w:eastAsia="Arial" w:hAnsi="Arial" w:cs="Arial"/>
          <w:color w:val="000000"/>
        </w:rPr>
        <w:t>Técnicos: software</w:t>
      </w:r>
      <w:r>
        <w:rPr>
          <w:rFonts w:ascii="Arial" w:eastAsia="Arial" w:hAnsi="Arial" w:cs="Arial"/>
          <w:color w:val="000000"/>
        </w:rPr>
        <w:t>s</w:t>
      </w:r>
      <w:r w:rsidRPr="00697B82">
        <w:rPr>
          <w:rFonts w:ascii="Arial" w:eastAsia="Arial" w:hAnsi="Arial" w:cs="Arial"/>
          <w:color w:val="000000"/>
        </w:rPr>
        <w:t xml:space="preserve"> para selección de personal</w:t>
      </w:r>
      <w:r>
        <w:rPr>
          <w:rFonts w:ascii="Arial" w:eastAsia="Arial" w:hAnsi="Arial" w:cs="Arial"/>
          <w:color w:val="000000"/>
        </w:rPr>
        <w:t xml:space="preserve"> </w:t>
      </w:r>
      <w:r w:rsidRPr="00697B82">
        <w:rPr>
          <w:rFonts w:ascii="Arial" w:eastAsia="Arial" w:hAnsi="Arial" w:cs="Arial"/>
          <w:color w:val="000000"/>
        </w:rPr>
        <w:t>(cuando se</w:t>
      </w:r>
      <w:r>
        <w:rPr>
          <w:rFonts w:ascii="Arial" w:eastAsia="Arial" w:hAnsi="Arial" w:cs="Arial"/>
          <w:color w:val="000000"/>
        </w:rPr>
        <w:t>a factible su aplicación</w:t>
      </w:r>
      <w:r w:rsidRPr="00697B82">
        <w:rPr>
          <w:rFonts w:ascii="Arial" w:eastAsia="Arial" w:hAnsi="Arial" w:cs="Arial"/>
          <w:color w:val="000000"/>
        </w:rPr>
        <w:t>).</w:t>
      </w:r>
    </w:p>
    <w:p w:rsidR="00633F96" w:rsidRPr="00697B82" w:rsidP="00633F96" w14:paraId="646D947F" w14:textId="77777777">
      <w:pPr>
        <w:pStyle w:val="ListParagraph"/>
        <w:rPr>
          <w:rFonts w:ascii="Arial" w:eastAsia="Arial" w:hAnsi="Arial" w:cs="Arial"/>
          <w:color w:val="000000"/>
        </w:rPr>
      </w:pPr>
    </w:p>
    <w:p w:rsidR="00633F96" w:rsidRPr="00697B82" w:rsidP="00633F96" w14:paraId="5AE6A932" w14:textId="77777777">
      <w:pPr>
        <w:pStyle w:val="ListParagraph"/>
        <w:widowControl w:val="0"/>
        <w:numPr>
          <w:ilvl w:val="0"/>
          <w:numId w:val="20"/>
        </w:numPr>
        <w:pBdr>
          <w:top w:val="nil"/>
          <w:left w:val="nil"/>
          <w:bottom w:val="nil"/>
          <w:right w:val="nil"/>
          <w:between w:val="nil"/>
        </w:pBdr>
        <w:spacing w:after="0" w:line="240" w:lineRule="auto"/>
        <w:jc w:val="both"/>
        <w:rPr>
          <w:rFonts w:ascii="Arial" w:eastAsia="Arial" w:hAnsi="Arial" w:cs="Arial"/>
          <w:color w:val="000000"/>
        </w:rPr>
      </w:pPr>
      <w:r w:rsidRPr="00697B82">
        <w:rPr>
          <w:rFonts w:ascii="Arial" w:eastAsia="Arial" w:hAnsi="Arial" w:cs="Arial"/>
          <w:color w:val="000000"/>
        </w:rPr>
        <w:t>Financieros: se debe asignar un rubro para el reclutamiento de personal (costos de valoraciones médicas</w:t>
      </w:r>
      <w:r>
        <w:rPr>
          <w:rFonts w:ascii="Arial" w:eastAsia="Arial" w:hAnsi="Arial" w:cs="Arial"/>
          <w:color w:val="000000"/>
        </w:rPr>
        <w:t>, p</w:t>
      </w:r>
      <w:r w:rsidRPr="00697B82">
        <w:rPr>
          <w:rFonts w:ascii="Arial" w:eastAsia="Arial" w:hAnsi="Arial" w:cs="Arial"/>
          <w:color w:val="000000"/>
        </w:rPr>
        <w:t>ruebas psicométricas, software</w:t>
      </w:r>
      <w:r>
        <w:rPr>
          <w:rFonts w:ascii="Arial" w:eastAsia="Arial" w:hAnsi="Arial" w:cs="Arial"/>
          <w:color w:val="000000"/>
        </w:rPr>
        <w:t>s,</w:t>
      </w:r>
      <w:r w:rsidRPr="00697B82">
        <w:rPr>
          <w:rFonts w:ascii="Arial" w:eastAsia="Arial" w:hAnsi="Arial" w:cs="Arial"/>
          <w:color w:val="000000"/>
        </w:rPr>
        <w:t xml:space="preserve"> et</w:t>
      </w:r>
      <w:r>
        <w:rPr>
          <w:rFonts w:ascii="Arial" w:eastAsia="Arial" w:hAnsi="Arial" w:cs="Arial"/>
          <w:color w:val="000000"/>
        </w:rPr>
        <w:t>c.</w:t>
      </w:r>
      <w:r w:rsidRPr="00697B82">
        <w:rPr>
          <w:rFonts w:ascii="Arial" w:eastAsia="Arial" w:hAnsi="Arial" w:cs="Arial"/>
          <w:color w:val="000000"/>
        </w:rPr>
        <w:t>).</w:t>
      </w:r>
    </w:p>
    <w:p w:rsidR="00633F96" w:rsidRPr="00697B82" w:rsidP="00633F96" w14:paraId="5DF5D3EE" w14:textId="77777777">
      <w:pPr>
        <w:pStyle w:val="ListParagraph"/>
        <w:rPr>
          <w:rFonts w:ascii="Arial" w:eastAsia="Arial" w:hAnsi="Arial" w:cs="Arial"/>
          <w:color w:val="000000"/>
        </w:rPr>
      </w:pPr>
    </w:p>
    <w:p w:rsidR="00633F96" w:rsidP="00633F96" w14:paraId="3AD03976" w14:textId="77777777">
      <w:pPr>
        <w:pStyle w:val="ListParagraph"/>
        <w:widowControl w:val="0"/>
        <w:numPr>
          <w:ilvl w:val="0"/>
          <w:numId w:val="20"/>
        </w:numPr>
        <w:pBdr>
          <w:top w:val="nil"/>
          <w:left w:val="nil"/>
          <w:bottom w:val="nil"/>
          <w:right w:val="nil"/>
          <w:between w:val="nil"/>
        </w:pBdr>
        <w:spacing w:after="0" w:line="240" w:lineRule="auto"/>
        <w:jc w:val="both"/>
        <w:rPr>
          <w:rFonts w:ascii="Arial" w:eastAsia="Arial" w:hAnsi="Arial" w:cs="Arial"/>
          <w:color w:val="000000"/>
        </w:rPr>
      </w:pPr>
      <w:r w:rsidRPr="00697B82">
        <w:rPr>
          <w:rFonts w:ascii="Arial" w:eastAsia="Arial" w:hAnsi="Arial" w:cs="Arial"/>
          <w:color w:val="000000"/>
        </w:rPr>
        <w:t>Legales: descritos en la Tabla 1.</w:t>
      </w:r>
    </w:p>
    <w:p w:rsidR="00633F96" w:rsidRPr="00B93E90" w:rsidP="00633F96" w14:paraId="61394233" w14:textId="77777777">
      <w:pPr>
        <w:widowControl w:val="0"/>
        <w:pBdr>
          <w:top w:val="nil"/>
          <w:left w:val="nil"/>
          <w:bottom w:val="nil"/>
          <w:right w:val="nil"/>
          <w:between w:val="nil"/>
        </w:pBdr>
        <w:spacing w:after="0" w:line="240" w:lineRule="auto"/>
        <w:jc w:val="both"/>
        <w:rPr>
          <w:rFonts w:ascii="Arial" w:eastAsia="Arial" w:hAnsi="Arial" w:cs="Arial"/>
          <w:color w:val="000000"/>
        </w:rPr>
      </w:pPr>
    </w:p>
    <w:p w:rsidR="00633F96" w:rsidRPr="00697B82" w:rsidP="00633F96" w14:paraId="6CAD92AA" w14:textId="77777777">
      <w:pPr>
        <w:jc w:val="both"/>
        <w:rPr>
          <w:rFonts w:ascii="Arial" w:hAnsi="Arial" w:cs="Arial"/>
        </w:rPr>
      </w:pPr>
    </w:p>
    <w:p w:rsidR="00633F96" w:rsidRPr="00697B82" w:rsidP="00633F96" w14:paraId="59E0726D" w14:textId="77777777">
      <w:pPr>
        <w:pStyle w:val="Heading1"/>
        <w:numPr>
          <w:ilvl w:val="0"/>
          <w:numId w:val="19"/>
        </w:numPr>
        <w:rPr>
          <w:rFonts w:cs="Arial"/>
          <w:szCs w:val="22"/>
        </w:rPr>
      </w:pPr>
      <w:bookmarkStart w:id="14" w:name="_Toc109653106"/>
      <w:r w:rsidRPr="00697B82">
        <w:rPr>
          <w:rFonts w:cs="Arial"/>
          <w:szCs w:val="22"/>
        </w:rPr>
        <w:t>METODOLOGÍA PROPUESTA</w:t>
      </w:r>
      <w:bookmarkEnd w:id="14"/>
    </w:p>
    <w:p w:rsidR="00633F96" w:rsidRPr="00697B82" w:rsidP="00633F96" w14:paraId="1292A461" w14:textId="77777777">
      <w:pPr>
        <w:rPr>
          <w:rFonts w:ascii="Arial" w:hAnsi="Arial" w:cs="Arial"/>
        </w:rPr>
      </w:pPr>
    </w:p>
    <w:p w:rsidR="00633F96" w:rsidRPr="00697B82" w:rsidP="00633F96" w14:paraId="1EB8DC7B" w14:textId="77777777">
      <w:pPr>
        <w:pStyle w:val="Heading2"/>
        <w:rPr>
          <w:rFonts w:cs="Arial"/>
          <w:szCs w:val="22"/>
        </w:rPr>
      </w:pPr>
      <w:bookmarkStart w:id="15" w:name="_Toc109653107"/>
      <w:r w:rsidRPr="00697B82">
        <w:rPr>
          <w:rFonts w:cs="Arial"/>
          <w:szCs w:val="22"/>
        </w:rPr>
        <w:t>11.1. Responsables de elaborar los perfiles de carg</w:t>
      </w:r>
      <w:r>
        <w:rPr>
          <w:rFonts w:cs="Arial"/>
          <w:szCs w:val="22"/>
        </w:rPr>
        <w:t>o</w:t>
      </w:r>
      <w:bookmarkEnd w:id="15"/>
    </w:p>
    <w:p w:rsidR="00633F96" w:rsidRPr="00697B82" w:rsidP="00633F96" w14:paraId="34EF19D9" w14:textId="77777777">
      <w:pPr>
        <w:rPr>
          <w:rFonts w:ascii="Arial" w:hAnsi="Arial" w:cs="Arial"/>
        </w:rPr>
      </w:pPr>
    </w:p>
    <w:p w:rsidR="00633F96" w:rsidRPr="00697B82" w:rsidP="00633F96" w14:paraId="53BF7864" w14:textId="77777777">
      <w:pPr>
        <w:jc w:val="both"/>
        <w:rPr>
          <w:rFonts w:ascii="Arial" w:hAnsi="Arial" w:cs="Arial"/>
        </w:rPr>
      </w:pPr>
      <w:r>
        <w:rPr>
          <w:rFonts w:ascii="Arial" w:hAnsi="Arial" w:cs="Arial"/>
        </w:rPr>
        <w:t>El responsable de la elaboración de  los perfiles de cargos es el empleador a través cdel</w:t>
      </w:r>
      <w:r w:rsidRPr="00697B82">
        <w:rPr>
          <w:rFonts w:ascii="Arial" w:hAnsi="Arial" w:cs="Arial"/>
        </w:rPr>
        <w:t xml:space="preserve"> Equipo técnico de </w:t>
      </w:r>
      <w:r>
        <w:rPr>
          <w:rFonts w:ascii="Arial" w:hAnsi="Arial" w:cs="Arial"/>
        </w:rPr>
        <w:t>T</w:t>
      </w:r>
      <w:r w:rsidRPr="00697B82">
        <w:rPr>
          <w:rFonts w:ascii="Arial" w:hAnsi="Arial" w:cs="Arial"/>
        </w:rPr>
        <w:t xml:space="preserve">alento </w:t>
      </w:r>
      <w:r>
        <w:rPr>
          <w:rFonts w:ascii="Arial" w:hAnsi="Arial" w:cs="Arial"/>
        </w:rPr>
        <w:t>H</w:t>
      </w:r>
      <w:r w:rsidRPr="00697B82">
        <w:rPr>
          <w:rFonts w:ascii="Arial" w:hAnsi="Arial" w:cs="Arial"/>
        </w:rPr>
        <w:t>umano y Seguridad y Salud en el Trabajo y</w:t>
      </w:r>
      <w:r>
        <w:rPr>
          <w:rFonts w:ascii="Arial" w:hAnsi="Arial" w:cs="Arial"/>
        </w:rPr>
        <w:t xml:space="preserve"> en el </w:t>
      </w:r>
      <w:r w:rsidRPr="00697B82">
        <w:rPr>
          <w:rFonts w:ascii="Arial" w:hAnsi="Arial" w:cs="Arial"/>
        </w:rPr>
        <w:t>M</w:t>
      </w:r>
      <w:r>
        <w:rPr>
          <w:rFonts w:ascii="Arial" w:hAnsi="Arial" w:cs="Arial"/>
        </w:rPr>
        <w:t>é</w:t>
      </w:r>
      <w:r w:rsidRPr="00697B82">
        <w:rPr>
          <w:rFonts w:ascii="Arial" w:hAnsi="Arial" w:cs="Arial"/>
        </w:rPr>
        <w:t>dico laboral o IPS de SST contratada por la empresa</w:t>
      </w:r>
      <w:r>
        <w:rPr>
          <w:rFonts w:ascii="Arial" w:hAnsi="Arial" w:cs="Arial"/>
        </w:rPr>
        <w:t xml:space="preserve"> como se describe en la tabla 2</w:t>
      </w:r>
      <w:r w:rsidRPr="00697B82">
        <w:rPr>
          <w:rFonts w:ascii="Arial" w:hAnsi="Arial" w:cs="Arial"/>
        </w:rPr>
        <w:t xml:space="preserve">. </w:t>
      </w:r>
    </w:p>
    <w:p w:rsidR="00633F96" w:rsidRPr="00697B82" w:rsidP="00633F96" w14:paraId="737A7702" w14:textId="77777777">
      <w:pPr>
        <w:jc w:val="both"/>
        <w:rPr>
          <w:rFonts w:ascii="Arial" w:hAnsi="Arial" w:cs="Arial"/>
        </w:rPr>
      </w:pPr>
    </w:p>
    <w:p w:rsidR="00633F96" w:rsidRPr="00697B82" w:rsidP="00633F96" w14:paraId="3C346A08" w14:textId="77777777">
      <w:pPr>
        <w:pStyle w:val="Heading2"/>
        <w:rPr>
          <w:rFonts w:cs="Arial"/>
          <w:szCs w:val="22"/>
        </w:rPr>
      </w:pPr>
      <w:bookmarkStart w:id="16" w:name="_Toc109653108"/>
      <w:r w:rsidRPr="00697B82">
        <w:rPr>
          <w:rFonts w:cs="Arial"/>
          <w:szCs w:val="22"/>
        </w:rPr>
        <w:t>11.2. Insumos para elaborar los perfiles de cargo</w:t>
      </w:r>
      <w:bookmarkEnd w:id="16"/>
    </w:p>
    <w:p w:rsidR="00633F96" w:rsidRPr="00697B82" w:rsidP="00633F96" w14:paraId="41D49ABC" w14:textId="77777777">
      <w:pPr>
        <w:rPr>
          <w:rFonts w:ascii="Arial" w:hAnsi="Arial" w:cs="Arial"/>
        </w:rPr>
      </w:pPr>
    </w:p>
    <w:p w:rsidR="00633F96" w:rsidRPr="00697B82" w:rsidP="00633F96" w14:paraId="1440F25F" w14:textId="77777777">
      <w:pPr>
        <w:jc w:val="both"/>
        <w:rPr>
          <w:rFonts w:ascii="Arial" w:hAnsi="Arial" w:cs="Arial"/>
        </w:rPr>
      </w:pPr>
      <w:r w:rsidRPr="00697B82">
        <w:rPr>
          <w:rFonts w:ascii="Arial" w:hAnsi="Arial" w:cs="Arial"/>
        </w:rPr>
        <w:t>Para la elaboración de los perfiles de cargo se requieren unos insumos mínimos:</w:t>
      </w:r>
    </w:p>
    <w:p w:rsidR="00633F96" w:rsidRPr="00697B82" w:rsidP="00633F96" w14:paraId="1A9ED259" w14:textId="77777777">
      <w:pPr>
        <w:pStyle w:val="ListParagraph"/>
        <w:numPr>
          <w:ilvl w:val="0"/>
          <w:numId w:val="1"/>
        </w:numPr>
        <w:jc w:val="both"/>
        <w:rPr>
          <w:rFonts w:ascii="Arial" w:hAnsi="Arial" w:cs="Arial"/>
        </w:rPr>
      </w:pPr>
      <w:r w:rsidRPr="00697B82">
        <w:rPr>
          <w:rFonts w:ascii="Arial" w:hAnsi="Arial" w:cs="Arial"/>
        </w:rPr>
        <w:t>Actividad económica de la empresa</w:t>
      </w:r>
      <w:r>
        <w:rPr>
          <w:rFonts w:ascii="Arial" w:hAnsi="Arial" w:cs="Arial"/>
        </w:rPr>
        <w:t>: d</w:t>
      </w:r>
      <w:r w:rsidRPr="00697B82">
        <w:rPr>
          <w:rFonts w:ascii="Arial" w:hAnsi="Arial" w:cs="Arial"/>
        </w:rPr>
        <w:t xml:space="preserve">e acuerdo a la normatividad vigente para el Sistema </w:t>
      </w:r>
      <w:r>
        <w:rPr>
          <w:rFonts w:ascii="Arial" w:hAnsi="Arial" w:cs="Arial"/>
        </w:rPr>
        <w:t>G</w:t>
      </w:r>
      <w:r w:rsidRPr="00697B82">
        <w:rPr>
          <w:rFonts w:ascii="Arial" w:hAnsi="Arial" w:cs="Arial"/>
        </w:rPr>
        <w:t>eneral de Riesgos Laborales.</w:t>
      </w:r>
    </w:p>
    <w:p w:rsidR="00633F96" w:rsidRPr="00697B82" w:rsidP="00633F96" w14:paraId="59F85DC6" w14:textId="77777777">
      <w:pPr>
        <w:pStyle w:val="ListParagraph"/>
        <w:numPr>
          <w:ilvl w:val="0"/>
          <w:numId w:val="1"/>
        </w:numPr>
        <w:jc w:val="both"/>
        <w:rPr>
          <w:rFonts w:ascii="Arial" w:hAnsi="Arial" w:cs="Arial"/>
        </w:rPr>
      </w:pPr>
      <w:r w:rsidRPr="00697B82">
        <w:rPr>
          <w:rFonts w:ascii="Arial" w:hAnsi="Arial" w:cs="Arial"/>
        </w:rPr>
        <w:t xml:space="preserve">Organigrama general de la empresa por procesos con sus cargos y del área o dependencia: es un esquema gráfico que representa la estructura interna de la </w:t>
      </w:r>
      <w:r>
        <w:rPr>
          <w:rFonts w:ascii="Arial" w:hAnsi="Arial" w:cs="Arial"/>
        </w:rPr>
        <w:t>empresa</w:t>
      </w:r>
      <w:r w:rsidRPr="00697B82">
        <w:rPr>
          <w:rFonts w:ascii="Arial" w:hAnsi="Arial" w:cs="Arial"/>
        </w:rPr>
        <w:t>, reflejando las relaciones jerárquicas y las competencias de la misma, así como la relación entre los diferentes departamentos.</w:t>
      </w:r>
    </w:p>
    <w:p w:rsidR="00633F96" w:rsidRPr="00697B82" w:rsidP="00633F96" w14:paraId="28324CAC" w14:textId="77777777">
      <w:pPr>
        <w:pStyle w:val="ListParagraph"/>
        <w:numPr>
          <w:ilvl w:val="0"/>
          <w:numId w:val="1"/>
        </w:numPr>
        <w:jc w:val="both"/>
        <w:rPr>
          <w:rFonts w:ascii="Arial" w:hAnsi="Arial" w:cs="Arial"/>
        </w:rPr>
      </w:pPr>
      <w:r w:rsidRPr="00697B82">
        <w:rPr>
          <w:rFonts w:ascii="Arial" w:hAnsi="Arial" w:cs="Arial"/>
        </w:rPr>
        <w:t>Matriz de identificación de peligros, evaluación y valoración de los riesgos (IPEVR): es una herramienta de orientación técnica donde se registran objetivamente todos los riesgos relevantes para la seguridad y salud de los trabajadores y que puedan ocasionar</w:t>
      </w:r>
      <w:r>
        <w:rPr>
          <w:rFonts w:ascii="Arial" w:hAnsi="Arial" w:cs="Arial"/>
        </w:rPr>
        <w:t>les</w:t>
      </w:r>
      <w:r w:rsidRPr="00697B82">
        <w:rPr>
          <w:rFonts w:ascii="Arial" w:hAnsi="Arial" w:cs="Arial"/>
        </w:rPr>
        <w:t xml:space="preserve"> daño.</w:t>
      </w:r>
    </w:p>
    <w:p w:rsidR="00633F96" w:rsidRPr="00697B82" w:rsidP="00633F96" w14:paraId="2CB430DC" w14:textId="77777777">
      <w:pPr>
        <w:pStyle w:val="ListParagraph"/>
        <w:numPr>
          <w:ilvl w:val="0"/>
          <w:numId w:val="1"/>
        </w:numPr>
        <w:jc w:val="both"/>
        <w:rPr>
          <w:rFonts w:ascii="Arial" w:hAnsi="Arial" w:cs="Arial"/>
        </w:rPr>
      </w:pPr>
      <w:r w:rsidRPr="00697B82">
        <w:rPr>
          <w:rFonts w:ascii="Arial" w:hAnsi="Arial" w:cs="Arial"/>
        </w:rPr>
        <w:t xml:space="preserve">Evaluación de factores de riesgo </w:t>
      </w:r>
      <w:r>
        <w:rPr>
          <w:rFonts w:ascii="Arial" w:hAnsi="Arial" w:cs="Arial"/>
        </w:rPr>
        <w:t>p</w:t>
      </w:r>
      <w:r w:rsidRPr="00697B82">
        <w:rPr>
          <w:rFonts w:ascii="Arial" w:hAnsi="Arial" w:cs="Arial"/>
        </w:rPr>
        <w:t>sicosocial que comprende factores intralaborales y extralaborales, individuales y los efec</w:t>
      </w:r>
      <w:r>
        <w:rPr>
          <w:rFonts w:ascii="Arial" w:hAnsi="Arial" w:cs="Arial"/>
        </w:rPr>
        <w:t>tos</w:t>
      </w:r>
      <w:r w:rsidRPr="00697B82">
        <w:rPr>
          <w:rFonts w:ascii="Arial" w:hAnsi="Arial" w:cs="Arial"/>
        </w:rPr>
        <w:t xml:space="preserve">, establecida en las </w:t>
      </w:r>
      <w:r>
        <w:rPr>
          <w:rFonts w:ascii="Arial" w:hAnsi="Arial" w:cs="Arial"/>
        </w:rPr>
        <w:t>R</w:t>
      </w:r>
      <w:r w:rsidRPr="00697B82">
        <w:rPr>
          <w:rFonts w:ascii="Arial" w:hAnsi="Arial" w:cs="Arial"/>
        </w:rPr>
        <w:t>esoluciones 2646 de 2008 y 2</w:t>
      </w:r>
      <w:r>
        <w:rPr>
          <w:rFonts w:ascii="Arial" w:hAnsi="Arial" w:cs="Arial"/>
        </w:rPr>
        <w:t>764 de 2022</w:t>
      </w:r>
      <w:r w:rsidRPr="00697B82">
        <w:rPr>
          <w:rFonts w:ascii="Arial" w:hAnsi="Arial" w:cs="Arial"/>
        </w:rPr>
        <w:t xml:space="preserve"> o la</w:t>
      </w:r>
      <w:r>
        <w:rPr>
          <w:rFonts w:ascii="Arial" w:hAnsi="Arial" w:cs="Arial"/>
        </w:rPr>
        <w:t>s</w:t>
      </w:r>
      <w:r w:rsidRPr="00697B82">
        <w:rPr>
          <w:rFonts w:ascii="Arial" w:hAnsi="Arial" w:cs="Arial"/>
        </w:rPr>
        <w:t xml:space="preserve"> norma</w:t>
      </w:r>
      <w:r>
        <w:rPr>
          <w:rFonts w:ascii="Arial" w:hAnsi="Arial" w:cs="Arial"/>
        </w:rPr>
        <w:t>s</w:t>
      </w:r>
      <w:r w:rsidRPr="00697B82">
        <w:rPr>
          <w:rFonts w:ascii="Arial" w:hAnsi="Arial" w:cs="Arial"/>
        </w:rPr>
        <w:t xml:space="preserve"> que las modifique</w:t>
      </w:r>
      <w:r>
        <w:rPr>
          <w:rFonts w:ascii="Arial" w:hAnsi="Arial" w:cs="Arial"/>
        </w:rPr>
        <w:t>n</w:t>
      </w:r>
      <w:r w:rsidRPr="00697B82">
        <w:rPr>
          <w:rFonts w:ascii="Arial" w:hAnsi="Arial" w:cs="Arial"/>
        </w:rPr>
        <w:t>, adicione</w:t>
      </w:r>
      <w:r>
        <w:rPr>
          <w:rFonts w:ascii="Arial" w:hAnsi="Arial" w:cs="Arial"/>
        </w:rPr>
        <w:t>n</w:t>
      </w:r>
      <w:r w:rsidRPr="00697B82">
        <w:rPr>
          <w:rFonts w:ascii="Arial" w:hAnsi="Arial" w:cs="Arial"/>
        </w:rPr>
        <w:t xml:space="preserve"> o sustituya</w:t>
      </w:r>
      <w:r>
        <w:rPr>
          <w:rFonts w:ascii="Arial" w:hAnsi="Arial" w:cs="Arial"/>
        </w:rPr>
        <w:t>n</w:t>
      </w:r>
      <w:r w:rsidRPr="00697B82">
        <w:rPr>
          <w:rFonts w:ascii="Arial" w:hAnsi="Arial" w:cs="Arial"/>
        </w:rPr>
        <w:t>.</w:t>
      </w:r>
    </w:p>
    <w:p w:rsidR="00633F96" w:rsidRPr="00697B82" w:rsidP="00633F96" w14:paraId="17C3419D" w14:textId="77777777">
      <w:pPr>
        <w:pStyle w:val="ListParagraph"/>
        <w:numPr>
          <w:ilvl w:val="0"/>
          <w:numId w:val="1"/>
        </w:numPr>
        <w:jc w:val="both"/>
        <w:rPr>
          <w:rFonts w:ascii="Arial" w:hAnsi="Arial" w:cs="Arial"/>
        </w:rPr>
      </w:pPr>
      <w:r w:rsidRPr="00697B82">
        <w:rPr>
          <w:rFonts w:ascii="Arial" w:hAnsi="Arial" w:cs="Arial"/>
        </w:rPr>
        <w:t>Mediciones ambientales de los riesgos específicos medibles: son estudios técnicos que sirven para controlar los riesgos prioritarios provenientes de peligros químicos, físicos y/o biológicos que puedan afectar la salud de los trabajadores en las empresas.</w:t>
      </w:r>
    </w:p>
    <w:p w:rsidR="00633F96" w:rsidRPr="00697B82" w:rsidP="00633F96" w14:paraId="38B8E7C5" w14:textId="77777777">
      <w:pPr>
        <w:pStyle w:val="ListParagraph"/>
        <w:numPr>
          <w:ilvl w:val="0"/>
          <w:numId w:val="1"/>
        </w:numPr>
        <w:jc w:val="both"/>
        <w:rPr>
          <w:rFonts w:ascii="Arial" w:hAnsi="Arial" w:cs="Arial"/>
        </w:rPr>
      </w:pPr>
      <w:r w:rsidRPr="00697B82">
        <w:rPr>
          <w:rFonts w:ascii="Arial" w:hAnsi="Arial" w:cs="Arial"/>
        </w:rPr>
        <w:t>Inventario de sustancias químicas: cualquiera que sea el sector económico de la empresa, e independientemente del tamaño de la misma, todas utilizan sustancias químicas en menor o mayor medida: desde el limpiador hasta un insecticida, un ambientador o cualquier producto que se crea inocuo. Lo cierto es que la intervención de un riesgo es posible solo cuando se conoce.</w:t>
      </w:r>
    </w:p>
    <w:p w:rsidR="00633F96" w:rsidRPr="00697B82" w:rsidP="00633F96" w14:paraId="28A05233" w14:textId="77777777">
      <w:pPr>
        <w:pStyle w:val="ListParagraph"/>
        <w:numPr>
          <w:ilvl w:val="0"/>
          <w:numId w:val="1"/>
        </w:numPr>
        <w:jc w:val="both"/>
        <w:rPr>
          <w:rFonts w:ascii="Arial" w:hAnsi="Arial" w:cs="Arial"/>
        </w:rPr>
      </w:pPr>
      <w:r w:rsidRPr="00697B82">
        <w:rPr>
          <w:rFonts w:ascii="Arial" w:hAnsi="Arial" w:cs="Arial"/>
        </w:rPr>
        <w:t>Si está clasificada como actividad de alto riesgo: de acuerdo al Decreto Ley 2090 de 2003</w:t>
      </w:r>
      <w:r>
        <w:rPr>
          <w:rFonts w:ascii="Arial" w:hAnsi="Arial" w:cs="Arial"/>
        </w:rPr>
        <w:t>, o la norma que lo modifique o sustituya</w:t>
      </w:r>
      <w:r w:rsidRPr="00697B82">
        <w:rPr>
          <w:rFonts w:ascii="Arial" w:hAnsi="Arial" w:cs="Arial"/>
        </w:rPr>
        <w:t>, entendiendo por actividad de alto riesgo aquella en la cual la labor desempeñada implique la disminución de la expectativa de vida saludable o la necesidad del retiro de las funciones laborales que ejecuta. Estas actividades son: trabajos de minería en socavones, trabajo en alturas, trabajo con exposición a radiaciones ionizantes, trabajos con exposición a sustancias comprobadamente cancerígenas, controladores de tránsito aéreo, cuerpo de bomberos y personal dedicado a la custodia y vigilancia de internos del INPEC.</w:t>
      </w:r>
    </w:p>
    <w:p w:rsidR="00633F96" w:rsidRPr="00697B82" w:rsidP="00633F96" w14:paraId="297E3C01" w14:textId="77777777">
      <w:pPr>
        <w:pStyle w:val="ListParagraph"/>
        <w:numPr>
          <w:ilvl w:val="0"/>
          <w:numId w:val="1"/>
        </w:numPr>
        <w:jc w:val="both"/>
        <w:rPr>
          <w:rFonts w:ascii="Arial" w:hAnsi="Arial" w:cs="Arial"/>
        </w:rPr>
      </w:pPr>
      <w:r w:rsidRPr="00697B82">
        <w:rPr>
          <w:rFonts w:ascii="Arial" w:hAnsi="Arial" w:cs="Arial"/>
        </w:rPr>
        <w:t>Diagnóstico de condiciones de salud: resultado del procedimiento sistemático para determinar el conjunto de variables objetivas de orden fisiológico, psicológico y sociocultural que determina el perfil sociodemográfico y de morbilidad de una población trabajadora.</w:t>
      </w:r>
    </w:p>
    <w:p w:rsidR="00633F96" w:rsidRPr="00697B82" w:rsidP="00633F96" w14:paraId="6AD0C528" w14:textId="77777777">
      <w:pPr>
        <w:jc w:val="both"/>
        <w:rPr>
          <w:rStyle w:val="BookTitle"/>
          <w:rFonts w:ascii="Arial" w:hAnsi="Arial" w:cs="Arial"/>
        </w:rPr>
      </w:pPr>
    </w:p>
    <w:p w:rsidR="00633F96" w:rsidRPr="00697B82" w:rsidP="00633F96" w14:paraId="662884B8" w14:textId="77777777">
      <w:pPr>
        <w:pStyle w:val="Heading2"/>
      </w:pPr>
      <w:bookmarkStart w:id="17" w:name="_Toc109653109"/>
      <w:r w:rsidRPr="00697B82">
        <w:t>11.3. Pasos para la elaboración de perfiles de cargo</w:t>
      </w:r>
      <w:bookmarkEnd w:id="17"/>
    </w:p>
    <w:p w:rsidR="00633F96" w:rsidRPr="00697B82" w:rsidP="00633F96" w14:paraId="3B7863FB" w14:textId="77777777">
      <w:pPr>
        <w:rPr>
          <w:rFonts w:ascii="Arial" w:hAnsi="Arial" w:cs="Arial"/>
        </w:rPr>
      </w:pPr>
    </w:p>
    <w:p w:rsidR="00633F96" w:rsidRPr="00697B82" w:rsidP="00633F96" w14:paraId="14A0658F" w14:textId="77777777">
      <w:pPr>
        <w:pStyle w:val="Heading2"/>
      </w:pPr>
      <w:bookmarkStart w:id="18" w:name="_Toc109653110"/>
      <w:r w:rsidRPr="00697B82">
        <w:t>11.3.1. Flujograma</w:t>
      </w:r>
      <w:bookmarkEnd w:id="18"/>
    </w:p>
    <w:p w:rsidR="00633F96" w:rsidRPr="00697B82" w:rsidP="00633F96" w14:paraId="6864DC77" w14:textId="77777777">
      <w:pPr>
        <w:jc w:val="center"/>
        <w:rPr>
          <w:rFonts w:ascii="Arial" w:hAnsi="Arial" w:cs="Arial"/>
        </w:rPr>
      </w:pPr>
    </w:p>
    <w:p w:rsidR="00633F96" w:rsidRPr="00697B82" w:rsidP="00633F96" w14:paraId="006A9FF2" w14:textId="77777777">
      <w:pPr>
        <w:spacing w:after="0" w:line="240" w:lineRule="auto"/>
        <w:jc w:val="center"/>
        <w:rPr>
          <w:rFonts w:ascii="Arial" w:eastAsia="Arial" w:hAnsi="Arial" w:cs="Arial"/>
        </w:rPr>
      </w:pPr>
      <w:r w:rsidRPr="00697B82">
        <w:rPr>
          <w:rFonts w:ascii="Arial" w:hAnsi="Arial" w:cs="Arial"/>
          <w:noProof/>
          <w:lang w:eastAsia="es-ES"/>
        </w:rPr>
        <mc:AlternateContent>
          <mc:Choice Requires="wps">
            <w:drawing>
              <wp:anchor distT="0" distB="0" distL="114300" distR="114300" simplePos="0" relativeHeight="251658240" behindDoc="0" locked="0" layoutInCell="1" allowOverlap="1">
                <wp:simplePos x="0" y="0"/>
                <wp:positionH relativeFrom="column">
                  <wp:posOffset>977265</wp:posOffset>
                </wp:positionH>
                <wp:positionV relativeFrom="paragraph">
                  <wp:posOffset>107892</wp:posOffset>
                </wp:positionV>
                <wp:extent cx="2893777" cy="654628"/>
                <wp:effectExtent l="0" t="0" r="20955" b="12700"/>
                <wp:wrapNone/>
                <wp:docPr id="12" name="Cuadro de texto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893777" cy="654628"/>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3F96" w:rsidRPr="00EE3428" w:rsidP="00633F96" w14:textId="77777777">
                            <w:pPr>
                              <w:jc w:val="center"/>
                              <w:rPr>
                                <w:rFonts w:ascii="Arial" w:hAnsi="Arial" w:cs="Arial"/>
                                <w:b/>
                                <w:sz w:val="18"/>
                              </w:rPr>
                            </w:pPr>
                            <w:r w:rsidRPr="00EE3428">
                              <w:rPr>
                                <w:rFonts w:ascii="Arial" w:hAnsi="Arial" w:cs="Arial"/>
                                <w:b/>
                                <w:sz w:val="18"/>
                              </w:rPr>
                              <w:t>IDENTIFICACI</w:t>
                            </w:r>
                            <w:r>
                              <w:rPr>
                                <w:rFonts w:ascii="Arial" w:hAnsi="Arial" w:cs="Arial"/>
                                <w:b/>
                                <w:sz w:val="18"/>
                              </w:rPr>
                              <w:t>Ó</w:t>
                            </w:r>
                            <w:r w:rsidRPr="00EE3428">
                              <w:rPr>
                                <w:rFonts w:ascii="Arial" w:hAnsi="Arial" w:cs="Arial"/>
                                <w:b/>
                                <w:sz w:val="18"/>
                              </w:rPr>
                              <w:t>N Y CLASIFICACI</w:t>
                            </w:r>
                            <w:r>
                              <w:rPr>
                                <w:rFonts w:ascii="Arial" w:hAnsi="Arial" w:cs="Arial"/>
                                <w:b/>
                                <w:sz w:val="18"/>
                              </w:rPr>
                              <w:t>Ó</w:t>
                            </w:r>
                            <w:r w:rsidRPr="00EE3428">
                              <w:rPr>
                                <w:rFonts w:ascii="Arial" w:hAnsi="Arial" w:cs="Arial"/>
                                <w:b/>
                                <w:sz w:val="18"/>
                              </w:rPr>
                              <w:t>N DEL CARGO DENTRO DEL ORGANIGRAMA</w:t>
                            </w:r>
                            <w:r>
                              <w:rPr>
                                <w:rFonts w:ascii="Arial" w:hAnsi="Arial" w:cs="Arial"/>
                                <w:b/>
                                <w:sz w:val="18"/>
                              </w:rPr>
                              <w:t xml:space="preserve"> GENERAL</w:t>
                            </w:r>
                            <w:r w:rsidRPr="00EE3428">
                              <w:rPr>
                                <w:rFonts w:ascii="Arial" w:hAnsi="Arial" w:cs="Arial"/>
                                <w:b/>
                                <w:sz w:val="18"/>
                              </w:rPr>
                              <w:t xml:space="preserve"> DE LA EMPRESA </w:t>
                            </w:r>
                            <w:r>
                              <w:rPr>
                                <w:rFonts w:ascii="Arial" w:hAnsi="Arial" w:cs="Arial"/>
                                <w:b/>
                                <w:sz w:val="18"/>
                              </w:rPr>
                              <w:t>Y LA DEPENDENCIA Y/O ÁREA ESPECÍFICA</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25" type="#_x0000_t202" style="width:227.85pt;height:51.55pt;margin-top:8.5pt;margin-left:76.95pt;mso-height-percent:0;mso-height-relative:margin;mso-width-percent:0;mso-width-relative:margin;mso-wrap-distance-bottom:0;mso-wrap-distance-left:9pt;mso-wrap-distance-right:9pt;mso-wrap-distance-top:0;mso-wrap-style:square;position:absolute;visibility:visible;v-text-anchor:top;z-index:251659264" fillcolor="yellow" strokeweight="0.5pt">
                <v:textbox>
                  <w:txbxContent>
                    <w:p w:rsidR="00633F96" w:rsidRPr="00EE3428" w:rsidP="00633F96" w14:paraId="1F48C7EA" w14:textId="77777777">
                      <w:pPr>
                        <w:jc w:val="center"/>
                        <w:rPr>
                          <w:rFonts w:ascii="Arial" w:hAnsi="Arial" w:cs="Arial"/>
                          <w:b/>
                          <w:sz w:val="18"/>
                        </w:rPr>
                      </w:pPr>
                      <w:r w:rsidRPr="00EE3428">
                        <w:rPr>
                          <w:rFonts w:ascii="Arial" w:hAnsi="Arial" w:cs="Arial"/>
                          <w:b/>
                          <w:sz w:val="18"/>
                        </w:rPr>
                        <w:t>IDENTIFICACI</w:t>
                      </w:r>
                      <w:r>
                        <w:rPr>
                          <w:rFonts w:ascii="Arial" w:hAnsi="Arial" w:cs="Arial"/>
                          <w:b/>
                          <w:sz w:val="18"/>
                        </w:rPr>
                        <w:t>Ó</w:t>
                      </w:r>
                      <w:r w:rsidRPr="00EE3428">
                        <w:rPr>
                          <w:rFonts w:ascii="Arial" w:hAnsi="Arial" w:cs="Arial"/>
                          <w:b/>
                          <w:sz w:val="18"/>
                        </w:rPr>
                        <w:t>N Y CLASIFICACI</w:t>
                      </w:r>
                      <w:r>
                        <w:rPr>
                          <w:rFonts w:ascii="Arial" w:hAnsi="Arial" w:cs="Arial"/>
                          <w:b/>
                          <w:sz w:val="18"/>
                        </w:rPr>
                        <w:t>Ó</w:t>
                      </w:r>
                      <w:r w:rsidRPr="00EE3428">
                        <w:rPr>
                          <w:rFonts w:ascii="Arial" w:hAnsi="Arial" w:cs="Arial"/>
                          <w:b/>
                          <w:sz w:val="18"/>
                        </w:rPr>
                        <w:t>N DEL CARGO DENTRO DEL ORGANIGRAMA</w:t>
                      </w:r>
                      <w:r>
                        <w:rPr>
                          <w:rFonts w:ascii="Arial" w:hAnsi="Arial" w:cs="Arial"/>
                          <w:b/>
                          <w:sz w:val="18"/>
                        </w:rPr>
                        <w:t xml:space="preserve"> GENERAL</w:t>
                      </w:r>
                      <w:r w:rsidRPr="00EE3428">
                        <w:rPr>
                          <w:rFonts w:ascii="Arial" w:hAnsi="Arial" w:cs="Arial"/>
                          <w:b/>
                          <w:sz w:val="18"/>
                        </w:rPr>
                        <w:t xml:space="preserve"> DE LA EMPRESA </w:t>
                      </w:r>
                      <w:r>
                        <w:rPr>
                          <w:rFonts w:ascii="Arial" w:hAnsi="Arial" w:cs="Arial"/>
                          <w:b/>
                          <w:sz w:val="18"/>
                        </w:rPr>
                        <w:t>Y LA DEPENDENCIA Y/O ÁREA ESPECÍFICA</w:t>
                      </w:r>
                    </w:p>
                  </w:txbxContent>
                </v:textbox>
              </v:shape>
            </w:pict>
          </mc:Fallback>
        </mc:AlternateContent>
      </w:r>
    </w:p>
    <w:p w:rsidR="00633F96" w:rsidRPr="00697B82" w:rsidP="00633F96" w14:paraId="1586AACF" w14:textId="77777777">
      <w:pPr>
        <w:spacing w:after="0" w:line="240" w:lineRule="auto"/>
        <w:jc w:val="center"/>
        <w:rPr>
          <w:rFonts w:ascii="Arial" w:eastAsia="Arial" w:hAnsi="Arial" w:cs="Arial"/>
        </w:rPr>
      </w:pPr>
    </w:p>
    <w:p w:rsidR="00633F96" w:rsidRPr="00697B82" w:rsidP="00633F96" w14:paraId="6A537AE6" w14:textId="77777777">
      <w:pPr>
        <w:spacing w:after="0" w:line="240" w:lineRule="auto"/>
        <w:jc w:val="center"/>
        <w:rPr>
          <w:rFonts w:ascii="Arial" w:eastAsia="Arial" w:hAnsi="Arial" w:cs="Arial"/>
        </w:rPr>
      </w:pPr>
    </w:p>
    <w:p w:rsidR="00633F96" w:rsidRPr="00697B82" w:rsidP="00633F96" w14:paraId="1F9EBBA3" w14:textId="77777777">
      <w:pPr>
        <w:spacing w:after="0" w:line="240" w:lineRule="auto"/>
        <w:jc w:val="center"/>
        <w:rPr>
          <w:rFonts w:ascii="Arial" w:eastAsia="Arial" w:hAnsi="Arial" w:cs="Arial"/>
        </w:rPr>
      </w:pPr>
      <w:r w:rsidRPr="00697B82">
        <w:rPr>
          <w:rFonts w:ascii="Arial" w:eastAsia="Arial" w:hAnsi="Arial" w:cs="Arial"/>
          <w:noProof/>
          <w:lang w:eastAsia="es-ES"/>
        </w:rPr>
        <mc:AlternateContent>
          <mc:Choice Requires="wps">
            <w:drawing>
              <wp:anchor distT="0" distB="0" distL="114300" distR="114300" simplePos="0" relativeHeight="251668480" behindDoc="0" locked="0" layoutInCell="1" allowOverlap="1">
                <wp:simplePos x="0" y="0"/>
                <wp:positionH relativeFrom="column">
                  <wp:posOffset>661201</wp:posOffset>
                </wp:positionH>
                <wp:positionV relativeFrom="paragraph">
                  <wp:posOffset>20845</wp:posOffset>
                </wp:positionV>
                <wp:extent cx="318052" cy="636104"/>
                <wp:effectExtent l="0" t="0" r="44450" b="31115"/>
                <wp:wrapNone/>
                <wp:docPr id="43" name="Flecha curvada hacia la derecha 43"/>
                <wp:cNvGraphicFramePr/>
                <a:graphic xmlns:a="http://schemas.openxmlformats.org/drawingml/2006/main">
                  <a:graphicData uri="http://schemas.microsoft.com/office/word/2010/wordprocessingShape">
                    <wps:wsp xmlns:wps="http://schemas.microsoft.com/office/word/2010/wordprocessingShape">
                      <wps:cNvSpPr/>
                      <wps:spPr>
                        <a:xfrm>
                          <a:off x="0" y="0"/>
                          <a:ext cx="318052" cy="636104"/>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echa curvada hacia la derecha 43" o:spid="_x0000_s1026" type="#_x0000_t102" style="width:25.05pt;height:50.1pt;margin-top:1.65pt;margin-left:52.05pt;mso-wrap-distance-bottom:0;mso-wrap-distance-left:9pt;mso-wrap-distance-right:9pt;mso-wrap-distance-top:0;mso-wrap-style:square;position:absolute;visibility:visible;v-text-anchor:middle;z-index:251669504" adj="16200,20250,16200" fillcolor="#4472c4" strokecolor="#1f3763" strokeweight="1pt"/>
            </w:pict>
          </mc:Fallback>
        </mc:AlternateContent>
      </w:r>
    </w:p>
    <w:p w:rsidR="00633F96" w:rsidRPr="00697B82" w:rsidP="00633F96" w14:paraId="27911191" w14:textId="77777777">
      <w:pPr>
        <w:spacing w:after="0" w:line="240" w:lineRule="auto"/>
        <w:jc w:val="center"/>
        <w:rPr>
          <w:rFonts w:ascii="Arial" w:eastAsia="Arial" w:hAnsi="Arial" w:cs="Arial"/>
        </w:rPr>
      </w:pPr>
    </w:p>
    <w:p w:rsidR="00633F96" w:rsidRPr="00697B82" w:rsidP="00633F96" w14:paraId="035BA7BE" w14:textId="77777777">
      <w:pPr>
        <w:spacing w:after="0" w:line="240" w:lineRule="auto"/>
        <w:jc w:val="center"/>
        <w:rPr>
          <w:rFonts w:ascii="Arial" w:eastAsia="Arial" w:hAnsi="Arial" w:cs="Arial"/>
        </w:rPr>
      </w:pPr>
    </w:p>
    <w:p w:rsidR="00633F96" w:rsidRPr="00697B82" w:rsidP="00633F96" w14:paraId="6E3EE31C" w14:textId="77777777">
      <w:pPr>
        <w:spacing w:after="0" w:line="240" w:lineRule="auto"/>
        <w:jc w:val="center"/>
        <w:rPr>
          <w:rFonts w:ascii="Arial" w:eastAsia="Arial" w:hAnsi="Arial" w:cs="Arial"/>
        </w:rPr>
      </w:pPr>
      <w:r w:rsidRPr="00697B82">
        <w:rPr>
          <w:rFonts w:ascii="Arial" w:hAnsi="Arial" w:cs="Arial"/>
          <w:noProof/>
          <w:lang w:eastAsia="es-ES"/>
        </w:rPr>
        <mc:AlternateContent>
          <mc:Choice Requires="wps">
            <w:drawing>
              <wp:anchor distT="0" distB="0" distL="114300" distR="114300" simplePos="0" relativeHeight="251660288" behindDoc="0" locked="0" layoutInCell="1" allowOverlap="1">
                <wp:simplePos x="0" y="0"/>
                <wp:positionH relativeFrom="column">
                  <wp:posOffset>1010616</wp:posOffset>
                </wp:positionH>
                <wp:positionV relativeFrom="paragraph">
                  <wp:posOffset>19685</wp:posOffset>
                </wp:positionV>
                <wp:extent cx="2846070" cy="429260"/>
                <wp:effectExtent l="0" t="0" r="11430" b="27940"/>
                <wp:wrapNone/>
                <wp:docPr id="5" name="Cuadro de texto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846070" cy="429260"/>
                        </a:xfrm>
                        <a:prstGeom prst="rect">
                          <a:avLst/>
                        </a:prstGeom>
                        <a:solidFill>
                          <a:srgbClr val="00B0F0"/>
                        </a:solidFill>
                        <a:ln w="6350">
                          <a:solidFill>
                            <a:prstClr val="black"/>
                          </a:solidFill>
                        </a:ln>
                        <a:effectLst/>
                      </wps:spPr>
                      <wps:txbx>
                        <w:txbxContent>
                          <w:p w:rsidR="00633F96" w:rsidRPr="00EB360F" w:rsidP="00633F96" w14:textId="77777777">
                            <w:pPr>
                              <w:jc w:val="center"/>
                              <w:rPr>
                                <w:rFonts w:ascii="Arial" w:hAnsi="Arial" w:cs="Arial"/>
                                <w:b/>
                                <w:sz w:val="16"/>
                                <w:szCs w:val="16"/>
                              </w:rPr>
                            </w:pPr>
                            <w:r>
                              <w:rPr>
                                <w:rFonts w:ascii="Arial" w:hAnsi="Arial" w:cs="Arial"/>
                                <w:b/>
                                <w:sz w:val="16"/>
                                <w:szCs w:val="16"/>
                              </w:rPr>
                              <w:t>IDENTIFICACION DE LAS FUNCIONES DEL CARGO – FINALIDAD, TAREAS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width:224.1pt;height:33.8pt;margin-top:1.55pt;margin-left:79.6pt;mso-height-percent:0;mso-height-relative:margin;mso-width-percent:0;mso-width-relative:margin;mso-wrap-distance-bottom:0;mso-wrap-distance-left:9pt;mso-wrap-distance-right:9pt;mso-wrap-distance-top:0;mso-wrap-style:square;position:absolute;visibility:visible;v-text-anchor:top;z-index:251661312" fillcolor="#00b0f0" strokeweight="0.5pt">
                <v:textbox>
                  <w:txbxContent>
                    <w:p w:rsidR="00633F96" w:rsidRPr="00EB360F" w:rsidP="00633F96" w14:paraId="57D46BE1" w14:textId="77777777">
                      <w:pPr>
                        <w:jc w:val="center"/>
                        <w:rPr>
                          <w:rFonts w:ascii="Arial" w:hAnsi="Arial" w:cs="Arial"/>
                          <w:b/>
                          <w:sz w:val="16"/>
                          <w:szCs w:val="16"/>
                        </w:rPr>
                      </w:pPr>
                      <w:r>
                        <w:rPr>
                          <w:rFonts w:ascii="Arial" w:hAnsi="Arial" w:cs="Arial"/>
                          <w:b/>
                          <w:sz w:val="16"/>
                          <w:szCs w:val="16"/>
                        </w:rPr>
                        <w:t>IDENTIFICACION DE LAS FUNCIONES DEL CARGO – FINALIDAD, TAREAS</w:t>
                      </w:r>
                    </w:p>
                  </w:txbxContent>
                </v:textbox>
              </v:shape>
            </w:pict>
          </mc:Fallback>
        </mc:AlternateContent>
      </w:r>
    </w:p>
    <w:p w:rsidR="00633F96" w:rsidRPr="00697B82" w:rsidP="00633F96" w14:paraId="7D9BA71F" w14:textId="77777777">
      <w:pPr>
        <w:spacing w:after="0" w:line="240" w:lineRule="auto"/>
        <w:jc w:val="center"/>
        <w:rPr>
          <w:rFonts w:ascii="Arial" w:eastAsia="Arial" w:hAnsi="Arial" w:cs="Arial"/>
        </w:rPr>
      </w:pPr>
      <w:r w:rsidRPr="00697B82">
        <w:rPr>
          <w:rFonts w:ascii="Arial" w:eastAsia="Arial" w:hAnsi="Arial" w:cs="Arial"/>
          <w:noProof/>
          <w:lang w:eastAsia="es-ES"/>
        </w:rPr>
        <mc:AlternateContent>
          <mc:Choice Requires="wps">
            <w:drawing>
              <wp:anchor distT="0" distB="0" distL="114300" distR="114300" simplePos="0" relativeHeight="251670528" behindDoc="0" locked="0" layoutInCell="1" allowOverlap="1">
                <wp:simplePos x="0" y="0"/>
                <wp:positionH relativeFrom="column">
                  <wp:posOffset>677103</wp:posOffset>
                </wp:positionH>
                <wp:positionV relativeFrom="paragraph">
                  <wp:posOffset>106488</wp:posOffset>
                </wp:positionV>
                <wp:extent cx="317500" cy="572494"/>
                <wp:effectExtent l="0" t="0" r="44450" b="37465"/>
                <wp:wrapNone/>
                <wp:docPr id="44" name="Flecha curvada hacia la derecha 44"/>
                <wp:cNvGraphicFramePr/>
                <a:graphic xmlns:a="http://schemas.openxmlformats.org/drawingml/2006/main">
                  <a:graphicData uri="http://schemas.microsoft.com/office/word/2010/wordprocessingShape">
                    <wps:wsp xmlns:wps="http://schemas.microsoft.com/office/word/2010/wordprocessingShape">
                      <wps:cNvSpPr/>
                      <wps:spPr>
                        <a:xfrm>
                          <a:off x="0" y="0"/>
                          <a:ext cx="317500" cy="572494"/>
                        </a:xfrm>
                        <a:prstGeom prst="curvedRightArrow">
                          <a:avLst/>
                        </a:prstGeom>
                        <a:solidFill>
                          <a:srgbClr val="5B9BD5"/>
                        </a:solidFill>
                        <a:ln w="12700">
                          <a:solidFill>
                            <a:srgbClr val="5B9BD5">
                              <a:shade val="50000"/>
                            </a:srgbClr>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Flecha curvada hacia la derecha 44" o:spid="_x0000_s1028" type="#_x0000_t102" style="width:25pt;height:45.1pt;margin-top:8.4pt;margin-left:53.3pt;mso-height-percent:0;mso-height-relative:margin;mso-wrap-distance-bottom:0;mso-wrap-distance-left:9pt;mso-wrap-distance-right:9pt;mso-wrap-distance-top:0;mso-wrap-style:square;position:absolute;visibility:visible;v-text-anchor:middle;z-index:251671552" adj="15610,20102,16200" fillcolor="#5b9bd5" strokecolor="#41719c" strokeweight="1pt"/>
            </w:pict>
          </mc:Fallback>
        </mc:AlternateContent>
      </w:r>
    </w:p>
    <w:p w:rsidR="00633F96" w:rsidRPr="00697B82" w:rsidP="00633F96" w14:paraId="57675D80" w14:textId="77777777">
      <w:pPr>
        <w:spacing w:after="0" w:line="240" w:lineRule="auto"/>
        <w:jc w:val="center"/>
        <w:rPr>
          <w:rFonts w:ascii="Arial" w:eastAsia="Arial" w:hAnsi="Arial" w:cs="Arial"/>
        </w:rPr>
      </w:pPr>
    </w:p>
    <w:p w:rsidR="00633F96" w:rsidRPr="00697B82" w:rsidP="00633F96" w14:paraId="337AE07A" w14:textId="77777777">
      <w:pPr>
        <w:spacing w:after="0" w:line="240" w:lineRule="auto"/>
        <w:jc w:val="center"/>
        <w:rPr>
          <w:rFonts w:ascii="Arial" w:eastAsia="Arial" w:hAnsi="Arial" w:cs="Arial"/>
        </w:rPr>
      </w:pPr>
      <w:r w:rsidRPr="00697B82">
        <w:rPr>
          <w:rFonts w:ascii="Arial" w:hAnsi="Arial" w:cs="Arial"/>
          <w:noProof/>
          <w:lang w:eastAsia="es-ES"/>
        </w:rPr>
        <mc:AlternateContent>
          <mc:Choice Requires="wps">
            <w:drawing>
              <wp:anchor distT="0" distB="0" distL="114300" distR="114300" simplePos="0" relativeHeight="251662336" behindDoc="0" locked="0" layoutInCell="1" allowOverlap="1">
                <wp:simplePos x="0" y="0"/>
                <wp:positionH relativeFrom="column">
                  <wp:posOffset>1020445</wp:posOffset>
                </wp:positionH>
                <wp:positionV relativeFrom="paragraph">
                  <wp:posOffset>133681</wp:posOffset>
                </wp:positionV>
                <wp:extent cx="2846070" cy="437321"/>
                <wp:effectExtent l="0" t="0" r="11430" b="20320"/>
                <wp:wrapNone/>
                <wp:docPr id="3" name="Cuadro de texto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846070" cy="437321"/>
                        </a:xfrm>
                        <a:prstGeom prst="rect">
                          <a:avLst/>
                        </a:prstGeom>
                        <a:solidFill>
                          <a:srgbClr val="FFC000"/>
                        </a:solidFill>
                        <a:ln w="6350">
                          <a:solidFill>
                            <a:prstClr val="black"/>
                          </a:solidFill>
                        </a:ln>
                        <a:effectLst/>
                      </wps:spPr>
                      <wps:txbx>
                        <w:txbxContent>
                          <w:p w:rsidR="00633F96" w:rsidRPr="00EB360F" w:rsidP="00633F96" w14:textId="77777777">
                            <w:pPr>
                              <w:spacing w:after="0" w:line="240" w:lineRule="auto"/>
                              <w:jc w:val="center"/>
                              <w:rPr>
                                <w:rFonts w:ascii="Arial" w:hAnsi="Arial" w:cs="Arial"/>
                                <w:b/>
                                <w:sz w:val="16"/>
                                <w:szCs w:val="16"/>
                              </w:rPr>
                            </w:pPr>
                            <w:r>
                              <w:rPr>
                                <w:rFonts w:ascii="Arial" w:hAnsi="Arial" w:cs="Arial"/>
                                <w:b/>
                                <w:sz w:val="16"/>
                                <w:szCs w:val="16"/>
                              </w:rPr>
                              <w:t xml:space="preserve">DEFINICIÓN DE LAS </w:t>
                            </w:r>
                            <w:r w:rsidRPr="00EB360F">
                              <w:rPr>
                                <w:rFonts w:ascii="Arial" w:hAnsi="Arial" w:cs="Arial"/>
                                <w:b/>
                                <w:sz w:val="16"/>
                                <w:szCs w:val="16"/>
                              </w:rPr>
                              <w:t>COMPETENCIAS</w:t>
                            </w:r>
                            <w:r>
                              <w:rPr>
                                <w:rFonts w:ascii="Arial" w:hAnsi="Arial" w:cs="Arial"/>
                                <w:b/>
                                <w:sz w:val="16"/>
                                <w:szCs w:val="16"/>
                              </w:rPr>
                              <w:t xml:space="preserve"> DEL CARGO</w:t>
                            </w:r>
                            <w:r w:rsidRPr="00EB360F">
                              <w:rPr>
                                <w:rFonts w:ascii="Arial" w:hAnsi="Arial" w:cs="Arial"/>
                                <w:b/>
                                <w:sz w:val="16"/>
                                <w:szCs w:val="16"/>
                              </w:rPr>
                              <w:t>:</w:t>
                            </w:r>
                          </w:p>
                          <w:p w:rsidR="00633F96" w:rsidRPr="00DA1BC5" w:rsidP="00633F96" w14:textId="77777777">
                            <w:pPr>
                              <w:spacing w:after="0" w:line="240" w:lineRule="auto"/>
                              <w:jc w:val="center"/>
                              <w:rPr>
                                <w:rFonts w:ascii="Arial" w:hAnsi="Arial" w:cs="Arial"/>
                                <w:sz w:val="16"/>
                                <w:szCs w:val="16"/>
                              </w:rPr>
                            </w:pPr>
                            <w:r w:rsidRPr="00EB360F">
                              <w:rPr>
                                <w:rFonts w:ascii="Arial" w:hAnsi="Arial" w:cs="Arial"/>
                                <w:b/>
                                <w:sz w:val="16"/>
                                <w:szCs w:val="16"/>
                              </w:rPr>
                              <w:t>-CORPORATIVAS</w:t>
                            </w:r>
                            <w:r>
                              <w:rPr>
                                <w:rFonts w:ascii="Arial" w:hAnsi="Arial" w:cs="Arial"/>
                                <w:b/>
                                <w:sz w:val="16"/>
                                <w:szCs w:val="16"/>
                              </w:rPr>
                              <w:t xml:space="preserve"> – </w:t>
                            </w:r>
                            <w:r w:rsidRPr="00EB360F">
                              <w:rPr>
                                <w:rFonts w:ascii="Arial" w:hAnsi="Arial" w:cs="Arial"/>
                                <w:b/>
                                <w:sz w:val="16"/>
                                <w:szCs w:val="16"/>
                              </w:rPr>
                              <w:t>T</w:t>
                            </w:r>
                            <w:r>
                              <w:rPr>
                                <w:rFonts w:ascii="Arial" w:hAnsi="Arial" w:cs="Arial"/>
                                <w:b/>
                                <w:sz w:val="16"/>
                                <w:szCs w:val="16"/>
                              </w:rPr>
                              <w:t>É</w:t>
                            </w:r>
                            <w:r w:rsidRPr="00EB360F">
                              <w:rPr>
                                <w:rFonts w:ascii="Arial" w:hAnsi="Arial" w:cs="Arial"/>
                                <w:b/>
                                <w:sz w:val="16"/>
                                <w:szCs w:val="16"/>
                              </w:rPr>
                              <w:t>CNICAS</w:t>
                            </w:r>
                            <w:r>
                              <w:rPr>
                                <w:rFonts w:ascii="Arial" w:hAnsi="Arial" w:cs="Arial"/>
                                <w:b/>
                                <w:sz w:val="16"/>
                                <w:szCs w:val="16"/>
                              </w:rPr>
                              <w:t xml:space="preserve"> - </w:t>
                            </w:r>
                            <w:r w:rsidRPr="00EB360F">
                              <w:rPr>
                                <w:rFonts w:ascii="Arial" w:hAnsi="Arial" w:cs="Arial"/>
                                <w:b/>
                                <w:sz w:val="16"/>
                                <w:szCs w:val="16"/>
                              </w:rPr>
                              <w:t>HUMANAS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Cuadro de texto 3" o:spid="_x0000_s1029" type="#_x0000_t202" style="width:224.1pt;height:34.45pt;margin-top:10.55pt;margin-left:80.35pt;mso-height-percent:0;mso-height-relative:margin;mso-width-percent:0;mso-width-relative:margin;mso-wrap-distance-bottom:0;mso-wrap-distance-left:9pt;mso-wrap-distance-right:9pt;mso-wrap-distance-top:0;mso-wrap-style:square;position:absolute;visibility:visible;v-text-anchor:top;z-index:251663360" fillcolor="#ffc000" strokeweight="0.5pt">
                <v:textbox>
                  <w:txbxContent>
                    <w:p w:rsidR="00633F96" w:rsidRPr="00EB360F" w:rsidP="00633F96" w14:paraId="0531EEB9" w14:textId="77777777">
                      <w:pPr>
                        <w:spacing w:after="0" w:line="240" w:lineRule="auto"/>
                        <w:jc w:val="center"/>
                        <w:rPr>
                          <w:rFonts w:ascii="Arial" w:hAnsi="Arial" w:cs="Arial"/>
                          <w:b/>
                          <w:sz w:val="16"/>
                          <w:szCs w:val="16"/>
                        </w:rPr>
                      </w:pPr>
                      <w:r>
                        <w:rPr>
                          <w:rFonts w:ascii="Arial" w:hAnsi="Arial" w:cs="Arial"/>
                          <w:b/>
                          <w:sz w:val="16"/>
                          <w:szCs w:val="16"/>
                        </w:rPr>
                        <w:t xml:space="preserve">DEFINICIÓN DE LAS </w:t>
                      </w:r>
                      <w:r w:rsidRPr="00EB360F">
                        <w:rPr>
                          <w:rFonts w:ascii="Arial" w:hAnsi="Arial" w:cs="Arial"/>
                          <w:b/>
                          <w:sz w:val="16"/>
                          <w:szCs w:val="16"/>
                        </w:rPr>
                        <w:t>COMPETENCIAS</w:t>
                      </w:r>
                      <w:r>
                        <w:rPr>
                          <w:rFonts w:ascii="Arial" w:hAnsi="Arial" w:cs="Arial"/>
                          <w:b/>
                          <w:sz w:val="16"/>
                          <w:szCs w:val="16"/>
                        </w:rPr>
                        <w:t xml:space="preserve"> DEL CARGO</w:t>
                      </w:r>
                      <w:r w:rsidRPr="00EB360F">
                        <w:rPr>
                          <w:rFonts w:ascii="Arial" w:hAnsi="Arial" w:cs="Arial"/>
                          <w:b/>
                          <w:sz w:val="16"/>
                          <w:szCs w:val="16"/>
                        </w:rPr>
                        <w:t>:</w:t>
                      </w:r>
                    </w:p>
                    <w:p w:rsidR="00633F96" w:rsidRPr="00DA1BC5" w:rsidP="00633F96" w14:paraId="679FDB6A" w14:textId="77777777">
                      <w:pPr>
                        <w:spacing w:after="0" w:line="240" w:lineRule="auto"/>
                        <w:jc w:val="center"/>
                        <w:rPr>
                          <w:rFonts w:ascii="Arial" w:hAnsi="Arial" w:cs="Arial"/>
                          <w:sz w:val="16"/>
                          <w:szCs w:val="16"/>
                        </w:rPr>
                      </w:pPr>
                      <w:r w:rsidRPr="00EB360F">
                        <w:rPr>
                          <w:rFonts w:ascii="Arial" w:hAnsi="Arial" w:cs="Arial"/>
                          <w:b/>
                          <w:sz w:val="16"/>
                          <w:szCs w:val="16"/>
                        </w:rPr>
                        <w:t>-CORPORATIVAS</w:t>
                      </w:r>
                      <w:r>
                        <w:rPr>
                          <w:rFonts w:ascii="Arial" w:hAnsi="Arial" w:cs="Arial"/>
                          <w:b/>
                          <w:sz w:val="16"/>
                          <w:szCs w:val="16"/>
                        </w:rPr>
                        <w:t xml:space="preserve"> – </w:t>
                      </w:r>
                      <w:r w:rsidRPr="00EB360F">
                        <w:rPr>
                          <w:rFonts w:ascii="Arial" w:hAnsi="Arial" w:cs="Arial"/>
                          <w:b/>
                          <w:sz w:val="16"/>
                          <w:szCs w:val="16"/>
                        </w:rPr>
                        <w:t>T</w:t>
                      </w:r>
                      <w:r>
                        <w:rPr>
                          <w:rFonts w:ascii="Arial" w:hAnsi="Arial" w:cs="Arial"/>
                          <w:b/>
                          <w:sz w:val="16"/>
                          <w:szCs w:val="16"/>
                        </w:rPr>
                        <w:t>É</w:t>
                      </w:r>
                      <w:r w:rsidRPr="00EB360F">
                        <w:rPr>
                          <w:rFonts w:ascii="Arial" w:hAnsi="Arial" w:cs="Arial"/>
                          <w:b/>
                          <w:sz w:val="16"/>
                          <w:szCs w:val="16"/>
                        </w:rPr>
                        <w:t>CNICAS</w:t>
                      </w:r>
                      <w:r>
                        <w:rPr>
                          <w:rFonts w:ascii="Arial" w:hAnsi="Arial" w:cs="Arial"/>
                          <w:b/>
                          <w:sz w:val="16"/>
                          <w:szCs w:val="16"/>
                        </w:rPr>
                        <w:t xml:space="preserve"> - </w:t>
                      </w:r>
                      <w:r w:rsidRPr="00EB360F">
                        <w:rPr>
                          <w:rFonts w:ascii="Arial" w:hAnsi="Arial" w:cs="Arial"/>
                          <w:b/>
                          <w:sz w:val="16"/>
                          <w:szCs w:val="16"/>
                        </w:rPr>
                        <w:t>HUMANAS</w:t>
                      </w:r>
                    </w:p>
                  </w:txbxContent>
                </v:textbox>
              </v:shape>
            </w:pict>
          </mc:Fallback>
        </mc:AlternateContent>
      </w:r>
    </w:p>
    <w:p w:rsidR="00633F96" w:rsidRPr="00697B82" w:rsidP="00633F96" w14:paraId="0C026E28" w14:textId="77777777">
      <w:pPr>
        <w:spacing w:after="0" w:line="240" w:lineRule="auto"/>
        <w:jc w:val="center"/>
        <w:rPr>
          <w:rFonts w:ascii="Arial" w:eastAsia="Arial" w:hAnsi="Arial" w:cs="Arial"/>
        </w:rPr>
      </w:pPr>
    </w:p>
    <w:p w:rsidR="00633F96" w:rsidRPr="00697B82" w:rsidP="00633F96" w14:paraId="5448B318" w14:textId="77777777">
      <w:pPr>
        <w:spacing w:after="0" w:line="240" w:lineRule="auto"/>
        <w:jc w:val="center"/>
        <w:rPr>
          <w:rFonts w:ascii="Arial" w:eastAsia="Arial" w:hAnsi="Arial" w:cs="Arial"/>
        </w:rPr>
      </w:pPr>
      <w:r w:rsidRPr="00697B82">
        <w:rPr>
          <w:rFonts w:ascii="Arial" w:eastAsia="Arial" w:hAnsi="Arial" w:cs="Arial"/>
          <w:noProof/>
          <w:lang w:eastAsia="es-ES"/>
        </w:rPr>
        <mc:AlternateContent>
          <mc:Choice Requires="wps">
            <w:drawing>
              <wp:anchor distT="0" distB="0" distL="114300" distR="114300" simplePos="0" relativeHeight="251672576" behindDoc="0" locked="0" layoutInCell="1" allowOverlap="1">
                <wp:simplePos x="0" y="0"/>
                <wp:positionH relativeFrom="column">
                  <wp:posOffset>693006</wp:posOffset>
                </wp:positionH>
                <wp:positionV relativeFrom="paragraph">
                  <wp:posOffset>123826</wp:posOffset>
                </wp:positionV>
                <wp:extent cx="318052" cy="500932"/>
                <wp:effectExtent l="0" t="0" r="44450" b="33020"/>
                <wp:wrapNone/>
                <wp:docPr id="45" name="Flecha curvada hacia la derecha 45"/>
                <wp:cNvGraphicFramePr/>
                <a:graphic xmlns:a="http://schemas.openxmlformats.org/drawingml/2006/main">
                  <a:graphicData uri="http://schemas.microsoft.com/office/word/2010/wordprocessingShape">
                    <wps:wsp xmlns:wps="http://schemas.microsoft.com/office/word/2010/wordprocessingShape">
                      <wps:cNvSpPr/>
                      <wps:spPr>
                        <a:xfrm>
                          <a:off x="0" y="0"/>
                          <a:ext cx="318052" cy="500932"/>
                        </a:xfrm>
                        <a:prstGeom prst="curvedRightArrow">
                          <a:avLst/>
                        </a:prstGeom>
                        <a:solidFill>
                          <a:srgbClr val="5B9BD5"/>
                        </a:solidFill>
                        <a:ln w="12700">
                          <a:solidFill>
                            <a:srgbClr val="5B9BD5">
                              <a:shade val="50000"/>
                            </a:srgbClr>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Flecha curvada hacia la derecha 45" o:spid="_x0000_s1030" type="#_x0000_t102" style="width:25.05pt;height:39.45pt;margin-top:9.75pt;margin-left:54.55pt;mso-height-percent:0;mso-height-relative:margin;mso-wrap-distance-bottom:0;mso-wrap-distance-left:9pt;mso-wrap-distance-right:9pt;mso-wrap-distance-top:0;mso-wrap-style:square;position:absolute;visibility:visible;v-text-anchor:middle;z-index:251673600" adj="14743,19886,16200" fillcolor="#5b9bd5" strokecolor="#41719c" strokeweight="1pt"/>
            </w:pict>
          </mc:Fallback>
        </mc:AlternateContent>
      </w:r>
    </w:p>
    <w:p w:rsidR="00633F96" w:rsidRPr="00697B82" w:rsidP="00633F96" w14:paraId="040B9343" w14:textId="77777777">
      <w:pPr>
        <w:spacing w:after="0" w:line="240" w:lineRule="auto"/>
        <w:jc w:val="center"/>
        <w:rPr>
          <w:rFonts w:ascii="Arial" w:eastAsia="Arial" w:hAnsi="Arial" w:cs="Arial"/>
        </w:rPr>
      </w:pPr>
    </w:p>
    <w:p w:rsidR="00633F96" w:rsidRPr="00697B82" w:rsidP="00633F96" w14:paraId="4B1D2843" w14:textId="77777777">
      <w:pPr>
        <w:spacing w:after="0" w:line="240" w:lineRule="auto"/>
        <w:jc w:val="center"/>
        <w:rPr>
          <w:rFonts w:ascii="Arial" w:eastAsia="Arial" w:hAnsi="Arial" w:cs="Arial"/>
        </w:rPr>
      </w:pPr>
      <w:r w:rsidRPr="00697B82">
        <w:rPr>
          <w:rFonts w:ascii="Arial" w:hAnsi="Arial" w:cs="Arial"/>
          <w:noProof/>
          <w:lang w:eastAsia="es-ES"/>
        </w:rPr>
        <mc:AlternateContent>
          <mc:Choice Requires="wps">
            <w:drawing>
              <wp:anchor distT="0" distB="0" distL="114300" distR="114300" simplePos="0" relativeHeight="251666432" behindDoc="0" locked="0" layoutInCell="1" allowOverlap="1">
                <wp:simplePos x="0" y="0"/>
                <wp:positionH relativeFrom="column">
                  <wp:posOffset>1024890</wp:posOffset>
                </wp:positionH>
                <wp:positionV relativeFrom="paragraph">
                  <wp:posOffset>87630</wp:posOffset>
                </wp:positionV>
                <wp:extent cx="2846070" cy="466725"/>
                <wp:effectExtent l="0" t="0" r="11430" b="28575"/>
                <wp:wrapNone/>
                <wp:docPr id="4" name="Cuadro de texto 4"/>
                <wp:cNvGraphicFramePr/>
                <a:graphic xmlns:a="http://schemas.openxmlformats.org/drawingml/2006/main">
                  <a:graphicData uri="http://schemas.microsoft.com/office/word/2010/wordprocessingShape">
                    <wps:wsp xmlns:wps="http://schemas.microsoft.com/office/word/2010/wordprocessingShape">
                      <wps:cNvSpPr txBox="1"/>
                      <wps:spPr>
                        <a:xfrm>
                          <a:off x="0" y="0"/>
                          <a:ext cx="2846070" cy="466725"/>
                        </a:xfrm>
                        <a:prstGeom prst="rect">
                          <a:avLst/>
                        </a:prstGeom>
                        <a:solidFill>
                          <a:srgbClr val="FF0000"/>
                        </a:solidFill>
                        <a:ln w="6350">
                          <a:solidFill>
                            <a:prstClr val="black"/>
                          </a:solidFill>
                        </a:ln>
                        <a:effectLst/>
                      </wps:spPr>
                      <wps:txbx>
                        <w:txbxContent>
                          <w:p w:rsidR="00633F96" w:rsidRPr="00EB360F" w:rsidP="00633F96" w14:textId="77777777">
                            <w:pPr>
                              <w:jc w:val="center"/>
                              <w:rPr>
                                <w:rFonts w:ascii="Arial" w:hAnsi="Arial" w:cs="Arial"/>
                                <w:b/>
                                <w:sz w:val="16"/>
                                <w:szCs w:val="16"/>
                              </w:rPr>
                            </w:pPr>
                            <w:r>
                              <w:rPr>
                                <w:rFonts w:ascii="Arial" w:hAnsi="Arial" w:cs="Arial"/>
                                <w:b/>
                                <w:sz w:val="16"/>
                                <w:szCs w:val="16"/>
                              </w:rPr>
                              <w:t>IDENTIFICACIÓN DE PELIGROS, EVALUACION Y VALORACION DE LOS RIESGOS INHERENTES AL CARGO</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Cuadro de texto 4" o:spid="_x0000_s1031" type="#_x0000_t202" style="width:224.1pt;height:36.75pt;margin-top:6.9pt;margin-left:80.7pt;mso-height-percent:0;mso-height-relative:margin;mso-width-percent:0;mso-width-relative:margin;mso-wrap-distance-bottom:0;mso-wrap-distance-left:9pt;mso-wrap-distance-right:9pt;mso-wrap-distance-top:0;mso-wrap-style:square;position:absolute;visibility:visible;v-text-anchor:top;z-index:251667456" fillcolor="red" strokeweight="0.5pt">
                <v:textbox>
                  <w:txbxContent>
                    <w:p w:rsidR="00633F96" w:rsidRPr="00EB360F" w:rsidP="00633F96" w14:paraId="7F9B9BE1" w14:textId="77777777">
                      <w:pPr>
                        <w:jc w:val="center"/>
                        <w:rPr>
                          <w:rFonts w:ascii="Arial" w:hAnsi="Arial" w:cs="Arial"/>
                          <w:b/>
                          <w:sz w:val="16"/>
                          <w:szCs w:val="16"/>
                        </w:rPr>
                      </w:pPr>
                      <w:r>
                        <w:rPr>
                          <w:rFonts w:ascii="Arial" w:hAnsi="Arial" w:cs="Arial"/>
                          <w:b/>
                          <w:sz w:val="16"/>
                          <w:szCs w:val="16"/>
                        </w:rPr>
                        <w:t>IDENTIFICACIÓN DE PELIGROS, EVALUACION Y VALORACION DE LOS RIESGOS INHERENTES AL CARGO</w:t>
                      </w:r>
                    </w:p>
                  </w:txbxContent>
                </v:textbox>
              </v:shape>
            </w:pict>
          </mc:Fallback>
        </mc:AlternateContent>
      </w:r>
    </w:p>
    <w:p w:rsidR="00633F96" w:rsidRPr="00697B82" w:rsidP="00633F96" w14:paraId="389E71A6" w14:textId="77777777">
      <w:pPr>
        <w:spacing w:after="0" w:line="240" w:lineRule="auto"/>
        <w:jc w:val="center"/>
        <w:rPr>
          <w:rFonts w:ascii="Arial" w:eastAsia="Arial" w:hAnsi="Arial" w:cs="Arial"/>
        </w:rPr>
      </w:pPr>
    </w:p>
    <w:p w:rsidR="00633F96" w:rsidRPr="00697B82" w:rsidP="00633F96" w14:paraId="317AC8F1" w14:textId="77777777">
      <w:pPr>
        <w:spacing w:after="0" w:line="240" w:lineRule="auto"/>
        <w:jc w:val="center"/>
        <w:rPr>
          <w:rFonts w:ascii="Arial" w:eastAsia="Arial" w:hAnsi="Arial" w:cs="Arial"/>
        </w:rPr>
      </w:pPr>
      <w:r w:rsidRPr="00697B82">
        <w:rPr>
          <w:rFonts w:ascii="Arial" w:eastAsia="Arial" w:hAnsi="Arial" w:cs="Arial"/>
          <w:noProof/>
          <w:lang w:eastAsia="es-ES"/>
        </w:rPr>
        <mc:AlternateContent>
          <mc:Choice Requires="wps">
            <w:drawing>
              <wp:anchor distT="0" distB="0" distL="114300" distR="114300" simplePos="0" relativeHeight="251674624" behindDoc="0" locked="0" layoutInCell="1" allowOverlap="1">
                <wp:simplePos x="0" y="0"/>
                <wp:positionH relativeFrom="column">
                  <wp:posOffset>693420</wp:posOffset>
                </wp:positionH>
                <wp:positionV relativeFrom="paragraph">
                  <wp:posOffset>23164</wp:posOffset>
                </wp:positionV>
                <wp:extent cx="317500" cy="635635"/>
                <wp:effectExtent l="0" t="0" r="44450" b="31115"/>
                <wp:wrapNone/>
                <wp:docPr id="46" name="Flecha curvada hacia la derecha 46"/>
                <wp:cNvGraphicFramePr/>
                <a:graphic xmlns:a="http://schemas.openxmlformats.org/drawingml/2006/main">
                  <a:graphicData uri="http://schemas.microsoft.com/office/word/2010/wordprocessingShape">
                    <wps:wsp xmlns:wps="http://schemas.microsoft.com/office/word/2010/wordprocessingShape">
                      <wps:cNvSpPr/>
                      <wps:spPr>
                        <a:xfrm>
                          <a:off x="0" y="0"/>
                          <a:ext cx="317500" cy="635635"/>
                        </a:xfrm>
                        <a:prstGeom prst="curvedRightArrow">
                          <a:avLst/>
                        </a:prstGeom>
                        <a:solidFill>
                          <a:srgbClr val="5B9BD5"/>
                        </a:solidFill>
                        <a:ln w="12700">
                          <a:solidFill>
                            <a:srgbClr val="5B9BD5">
                              <a:shade val="50000"/>
                            </a:srgbClr>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Flecha curvada hacia la derecha 46" o:spid="_x0000_s1032" type="#_x0000_t102" style="width:25pt;height:50.05pt;margin-top:1.8pt;margin-left:54.6pt;mso-wrap-distance-bottom:0;mso-wrap-distance-left:9pt;mso-wrap-distance-right:9pt;mso-wrap-distance-top:0;mso-wrap-style:square;position:absolute;visibility:visible;v-text-anchor:middle;z-index:251675648" adj="16205,20251,16200" fillcolor="#5b9bd5" strokecolor="#41719c" strokeweight="1pt"/>
            </w:pict>
          </mc:Fallback>
        </mc:AlternateContent>
      </w:r>
    </w:p>
    <w:p w:rsidR="00633F96" w:rsidRPr="00697B82" w:rsidP="00633F96" w14:paraId="4E7BA502" w14:textId="77777777">
      <w:pPr>
        <w:spacing w:after="0" w:line="240" w:lineRule="auto"/>
        <w:jc w:val="center"/>
        <w:rPr>
          <w:rFonts w:ascii="Arial" w:eastAsia="Arial" w:hAnsi="Arial" w:cs="Arial"/>
        </w:rPr>
      </w:pPr>
    </w:p>
    <w:p w:rsidR="00633F96" w:rsidRPr="00697B82" w:rsidP="00633F96" w14:paraId="7876274C" w14:textId="77777777">
      <w:pPr>
        <w:spacing w:after="0" w:line="240" w:lineRule="auto"/>
        <w:jc w:val="center"/>
        <w:rPr>
          <w:rFonts w:ascii="Arial" w:eastAsia="Arial" w:hAnsi="Arial" w:cs="Arial"/>
        </w:rPr>
      </w:pPr>
      <w:r w:rsidRPr="00697B82">
        <w:rPr>
          <w:rFonts w:ascii="Arial" w:hAnsi="Arial" w:cs="Arial"/>
          <w:noProof/>
          <w:lang w:eastAsia="es-ES"/>
        </w:rPr>
        <mc:AlternateContent>
          <mc:Choice Requires="wps">
            <w:drawing>
              <wp:anchor distT="0" distB="0" distL="114300" distR="114300" simplePos="0" relativeHeight="251664384" behindDoc="0" locked="0" layoutInCell="1" allowOverlap="1">
                <wp:simplePos x="0" y="0"/>
                <wp:positionH relativeFrom="column">
                  <wp:posOffset>1022985</wp:posOffset>
                </wp:positionH>
                <wp:positionV relativeFrom="paragraph">
                  <wp:posOffset>23191</wp:posOffset>
                </wp:positionV>
                <wp:extent cx="2845435" cy="413385"/>
                <wp:effectExtent l="0" t="0" r="12065" b="24765"/>
                <wp:wrapNone/>
                <wp:docPr id="6" name="Cuadro de texto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845435" cy="413385"/>
                        </a:xfrm>
                        <a:prstGeom prst="rect">
                          <a:avLst/>
                        </a:prstGeom>
                        <a:solidFill>
                          <a:srgbClr val="0070C0"/>
                        </a:solidFill>
                        <a:ln w="6350">
                          <a:solidFill>
                            <a:prstClr val="black"/>
                          </a:solidFill>
                        </a:ln>
                        <a:effectLst/>
                      </wps:spPr>
                      <wps:txbx>
                        <w:txbxContent>
                          <w:p w:rsidR="00633F96" w:rsidRPr="00EB360F" w:rsidP="00633F96" w14:textId="77777777">
                            <w:pPr>
                              <w:jc w:val="center"/>
                              <w:rPr>
                                <w:rFonts w:ascii="Arial" w:hAnsi="Arial" w:cs="Arial"/>
                                <w:b/>
                                <w:sz w:val="16"/>
                                <w:szCs w:val="16"/>
                              </w:rPr>
                            </w:pPr>
                            <w:r>
                              <w:rPr>
                                <w:rFonts w:ascii="Arial" w:hAnsi="Arial" w:cs="Arial"/>
                                <w:b/>
                                <w:sz w:val="16"/>
                                <w:szCs w:val="16"/>
                              </w:rPr>
                              <w:t>EVALUACIÓN MÉDICO</w:t>
                            </w:r>
                            <w:r w:rsidRPr="00EB360F">
                              <w:rPr>
                                <w:rFonts w:ascii="Arial" w:hAnsi="Arial" w:cs="Arial"/>
                                <w:b/>
                                <w:sz w:val="16"/>
                                <w:szCs w:val="16"/>
                              </w:rPr>
                              <w:t xml:space="preserve"> OCUPACIONAL</w:t>
                            </w:r>
                            <w:r>
                              <w:rPr>
                                <w:rFonts w:ascii="Arial" w:hAnsi="Arial" w:cs="Arial"/>
                                <w:b/>
                                <w:sz w:val="16"/>
                                <w:szCs w:val="16"/>
                              </w:rPr>
                              <w:t xml:space="preserve"> PARA EL PERFIL DEL CARGO - PRUEBAS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Cuadro de texto 6" o:spid="_x0000_s1033" type="#_x0000_t202" style="width:224.05pt;height:32.55pt;margin-top:1.85pt;margin-left:80.55pt;mso-height-percent:0;mso-height-relative:margin;mso-width-percent:0;mso-width-relative:margin;mso-wrap-distance-bottom:0;mso-wrap-distance-left:9pt;mso-wrap-distance-right:9pt;mso-wrap-distance-top:0;mso-wrap-style:square;position:absolute;visibility:visible;v-text-anchor:top;z-index:251665408" fillcolor="#0070c0" strokeweight="0.5pt">
                <v:textbox>
                  <w:txbxContent>
                    <w:p w:rsidR="00633F96" w:rsidRPr="00EB360F" w:rsidP="00633F96" w14:paraId="207F2DDA" w14:textId="77777777">
                      <w:pPr>
                        <w:jc w:val="center"/>
                        <w:rPr>
                          <w:rFonts w:ascii="Arial" w:hAnsi="Arial" w:cs="Arial"/>
                          <w:b/>
                          <w:sz w:val="16"/>
                          <w:szCs w:val="16"/>
                        </w:rPr>
                      </w:pPr>
                      <w:r>
                        <w:rPr>
                          <w:rFonts w:ascii="Arial" w:hAnsi="Arial" w:cs="Arial"/>
                          <w:b/>
                          <w:sz w:val="16"/>
                          <w:szCs w:val="16"/>
                        </w:rPr>
                        <w:t>EVALUACIÓN MÉDICO</w:t>
                      </w:r>
                      <w:r w:rsidRPr="00EB360F">
                        <w:rPr>
                          <w:rFonts w:ascii="Arial" w:hAnsi="Arial" w:cs="Arial"/>
                          <w:b/>
                          <w:sz w:val="16"/>
                          <w:szCs w:val="16"/>
                        </w:rPr>
                        <w:t xml:space="preserve"> OCUPACIONAL</w:t>
                      </w:r>
                      <w:r>
                        <w:rPr>
                          <w:rFonts w:ascii="Arial" w:hAnsi="Arial" w:cs="Arial"/>
                          <w:b/>
                          <w:sz w:val="16"/>
                          <w:szCs w:val="16"/>
                        </w:rPr>
                        <w:t xml:space="preserve"> PARA EL PERFIL DEL CARGO - PRUEBAS</w:t>
                      </w:r>
                    </w:p>
                  </w:txbxContent>
                </v:textbox>
              </v:shape>
            </w:pict>
          </mc:Fallback>
        </mc:AlternateContent>
      </w:r>
    </w:p>
    <w:p w:rsidR="00633F96" w:rsidRPr="00697B82" w:rsidP="00633F96" w14:paraId="67CE8C30" w14:textId="77777777">
      <w:pPr>
        <w:spacing w:after="0" w:line="240" w:lineRule="auto"/>
        <w:jc w:val="center"/>
        <w:rPr>
          <w:rFonts w:ascii="Arial" w:eastAsia="Arial" w:hAnsi="Arial" w:cs="Arial"/>
        </w:rPr>
      </w:pPr>
    </w:p>
    <w:p w:rsidR="00633F96" w:rsidRPr="00697B82" w:rsidP="00633F96" w14:paraId="79E4F7C2" w14:textId="77777777">
      <w:pPr>
        <w:spacing w:after="0" w:line="240" w:lineRule="auto"/>
        <w:jc w:val="center"/>
        <w:rPr>
          <w:rFonts w:ascii="Arial" w:eastAsia="Arial" w:hAnsi="Arial" w:cs="Arial"/>
        </w:rPr>
      </w:pPr>
    </w:p>
    <w:p w:rsidR="00633F96" w:rsidRPr="00697B82" w:rsidP="00633F96" w14:paraId="6001C403" w14:textId="77777777">
      <w:pPr>
        <w:spacing w:after="0" w:line="240" w:lineRule="auto"/>
        <w:jc w:val="both"/>
        <w:rPr>
          <w:rFonts w:ascii="Arial" w:eastAsia="Arial" w:hAnsi="Arial" w:cs="Arial"/>
        </w:rPr>
      </w:pPr>
    </w:p>
    <w:p w:rsidR="00633F96" w:rsidRPr="00697B82" w:rsidP="00633F96" w14:paraId="3EC98EB7" w14:textId="77777777">
      <w:pPr>
        <w:pStyle w:val="Heading3"/>
        <w:spacing w:before="0" w:line="240" w:lineRule="auto"/>
        <w:jc w:val="both"/>
        <w:rPr>
          <w:sz w:val="22"/>
          <w:szCs w:val="22"/>
        </w:rPr>
      </w:pPr>
      <w:bookmarkStart w:id="19" w:name="_26in1rg" w:colFirst="0" w:colLast="0"/>
      <w:bookmarkEnd w:id="19"/>
    </w:p>
    <w:p w:rsidR="00633F96" w:rsidP="00633F96" w14:paraId="5574E456" w14:textId="77777777">
      <w:pPr>
        <w:rPr>
          <w:rFonts w:ascii="Arial" w:hAnsi="Arial" w:cs="Arial"/>
          <w:lang w:eastAsia="es-ES"/>
        </w:rPr>
      </w:pPr>
    </w:p>
    <w:p w:rsidR="00633F96" w:rsidRPr="00697B82" w:rsidP="00633F96" w14:paraId="006899A1" w14:textId="77777777">
      <w:pPr>
        <w:rPr>
          <w:rFonts w:ascii="Arial" w:hAnsi="Arial" w:cs="Arial"/>
          <w:lang w:eastAsia="es-ES"/>
        </w:rPr>
      </w:pPr>
    </w:p>
    <w:p w:rsidR="00633F96" w:rsidRPr="00697B82" w:rsidP="00633F96" w14:paraId="47DA558F" w14:textId="77777777">
      <w:pPr>
        <w:pStyle w:val="Heading2"/>
        <w:jc w:val="both"/>
        <w:rPr>
          <w:rFonts w:cs="Arial"/>
          <w:szCs w:val="22"/>
        </w:rPr>
      </w:pPr>
      <w:bookmarkStart w:id="20" w:name="_Toc109653111"/>
      <w:r w:rsidRPr="00697B82">
        <w:rPr>
          <w:rFonts w:cs="Arial"/>
          <w:szCs w:val="22"/>
        </w:rPr>
        <w:t xml:space="preserve">11.3.2. Identificación y clasificación del cargo dentro del organigrama general de la empresa y </w:t>
      </w:r>
      <w:r>
        <w:rPr>
          <w:rFonts w:cs="Arial"/>
          <w:szCs w:val="22"/>
        </w:rPr>
        <w:t>la dependencia y/o área específica</w:t>
      </w:r>
      <w:bookmarkEnd w:id="20"/>
    </w:p>
    <w:p w:rsidR="00633F96" w:rsidRPr="00697B82" w:rsidP="00633F96" w14:paraId="1E111EE7" w14:textId="77777777">
      <w:pPr>
        <w:rPr>
          <w:rFonts w:ascii="Arial" w:hAnsi="Arial" w:cs="Arial"/>
        </w:rPr>
      </w:pPr>
    </w:p>
    <w:p w:rsidR="00633F96" w:rsidRPr="00697B82" w:rsidP="00633F96" w14:paraId="11DB3E84" w14:textId="77777777">
      <w:pPr>
        <w:jc w:val="both"/>
        <w:rPr>
          <w:rFonts w:ascii="Arial" w:hAnsi="Arial" w:cs="Arial"/>
          <w:lang w:eastAsia="es-ES"/>
        </w:rPr>
      </w:pPr>
      <w:bookmarkStart w:id="21" w:name="_Toc107918547"/>
      <w:bookmarkStart w:id="22" w:name="_Toc107920125"/>
      <w:bookmarkStart w:id="23" w:name="_Toc107920483"/>
      <w:r w:rsidRPr="00697B82">
        <w:rPr>
          <w:rFonts w:ascii="Arial" w:hAnsi="Arial" w:cs="Arial"/>
          <w:lang w:eastAsia="es-ES"/>
        </w:rPr>
        <w:t xml:space="preserve">El organigrama de una empresa es un recurso crucial para el departamento de Talento Humano. Para hacer un diseño organizacional se requiere contar con un inventario de todas las tareas, funciones y objetivos de la empresa, así como del desarrollo de las agrupaciones y ordenamientos de puestos de trabajo, departamentos e individuos. Se trata de un sistema que permite identificar las cadenas de mando, como se agrupan los </w:t>
      </w:r>
      <w:r>
        <w:rPr>
          <w:rFonts w:ascii="Arial" w:hAnsi="Arial" w:cs="Arial"/>
          <w:lang w:eastAsia="es-ES"/>
        </w:rPr>
        <w:t>cargos</w:t>
      </w:r>
      <w:r w:rsidRPr="00697B82">
        <w:rPr>
          <w:rFonts w:ascii="Arial" w:hAnsi="Arial" w:cs="Arial"/>
          <w:lang w:eastAsia="es-ES"/>
        </w:rPr>
        <w:t>, bajo que departamentos y las funciones y relaciones jerárquicas de la planta</w:t>
      </w:r>
      <w:r>
        <w:rPr>
          <w:rFonts w:ascii="Arial" w:hAnsi="Arial" w:cs="Arial"/>
          <w:lang w:eastAsia="es-ES"/>
        </w:rPr>
        <w:t xml:space="preserve"> de personal</w:t>
      </w:r>
      <w:r w:rsidRPr="00697B82">
        <w:rPr>
          <w:rFonts w:ascii="Arial" w:hAnsi="Arial" w:cs="Arial"/>
          <w:lang w:eastAsia="es-ES"/>
        </w:rPr>
        <w:t xml:space="preserve">. Siempre marcado por los criterios de la Dirección y las políticas del área de Talento Humano. De esa manera se sientan las bases de la empresa, con información esencial para coordinar diversos aspectos de producción, negocio y relaciones interpersonales. Los organigramas están sujetos al enfoque y la perspectiva de la </w:t>
      </w:r>
      <w:r>
        <w:rPr>
          <w:rFonts w:ascii="Arial" w:hAnsi="Arial" w:cs="Arial"/>
          <w:lang w:eastAsia="es-ES"/>
        </w:rPr>
        <w:t>empresa</w:t>
      </w:r>
      <w:r w:rsidRPr="00697B82">
        <w:rPr>
          <w:rFonts w:ascii="Arial" w:hAnsi="Arial" w:cs="Arial"/>
          <w:lang w:eastAsia="es-ES"/>
        </w:rPr>
        <w:t>. Por tanto, unos funcionan más que otros según los intereses.</w:t>
      </w:r>
      <w:bookmarkEnd w:id="21"/>
      <w:bookmarkEnd w:id="22"/>
      <w:bookmarkEnd w:id="23"/>
    </w:p>
    <w:p w:rsidR="00633F96" w:rsidRPr="00697B82" w:rsidP="00633F96" w14:paraId="22FA0314" w14:textId="77777777">
      <w:pPr>
        <w:jc w:val="both"/>
        <w:rPr>
          <w:rFonts w:ascii="Arial" w:hAnsi="Arial" w:cs="Arial"/>
          <w:lang w:eastAsia="es-ES"/>
        </w:rPr>
      </w:pPr>
      <w:r w:rsidRPr="00697B82">
        <w:rPr>
          <w:rFonts w:ascii="Arial" w:hAnsi="Arial" w:cs="Arial"/>
          <w:lang w:eastAsia="es-ES"/>
        </w:rPr>
        <w:t xml:space="preserve">Se pueden tener muchos tipos de organigramas: Organigrama funcional o estructural, Organigrama matricial, Organigrama vertical, Organigrama horizontal, </w:t>
      </w:r>
      <w:r>
        <w:rPr>
          <w:rFonts w:ascii="Arial" w:hAnsi="Arial" w:cs="Arial"/>
          <w:lang w:eastAsia="es-ES"/>
        </w:rPr>
        <w:t>O</w:t>
      </w:r>
      <w:r w:rsidRPr="00697B82">
        <w:rPr>
          <w:rFonts w:ascii="Arial" w:hAnsi="Arial" w:cs="Arial"/>
          <w:lang w:eastAsia="es-ES"/>
        </w:rPr>
        <w:t xml:space="preserve">rganigrama jerárquico, Organigrama mixto, Organigrama circular, Organigrama microempresa. </w:t>
      </w:r>
    </w:p>
    <w:p w:rsidR="00633F96" w:rsidRPr="00697B82" w:rsidP="00633F96" w14:paraId="6C54E7C9" w14:textId="77777777">
      <w:pPr>
        <w:jc w:val="both"/>
        <w:rPr>
          <w:rFonts w:ascii="Arial" w:hAnsi="Arial" w:cs="Arial"/>
          <w:lang w:eastAsia="es-ES"/>
        </w:rPr>
      </w:pPr>
      <w:r w:rsidRPr="00697B82">
        <w:rPr>
          <w:rFonts w:ascii="Arial" w:hAnsi="Arial" w:cs="Arial"/>
          <w:lang w:eastAsia="es-ES"/>
        </w:rPr>
        <w:t>Una vez revisado el organigrama se ubica el cargo dentro del mismo. Esto nos permitirá determinar los siguientes datos para poderlo clasificar:</w:t>
      </w:r>
    </w:p>
    <w:p w:rsidR="00633F96" w:rsidRPr="00697B82" w:rsidP="00633F96" w14:paraId="104CFBD7" w14:textId="77777777">
      <w:pPr>
        <w:pStyle w:val="ListParagraph"/>
        <w:numPr>
          <w:ilvl w:val="0"/>
          <w:numId w:val="1"/>
        </w:numPr>
        <w:jc w:val="both"/>
        <w:rPr>
          <w:rFonts w:ascii="Arial" w:hAnsi="Arial" w:cs="Arial"/>
          <w:lang w:eastAsia="es-ES"/>
        </w:rPr>
      </w:pPr>
      <w:r w:rsidRPr="00697B82">
        <w:rPr>
          <w:rFonts w:ascii="Arial" w:hAnsi="Arial" w:cs="Arial"/>
          <w:lang w:eastAsia="es-ES"/>
        </w:rPr>
        <w:t>Segmento: tipo de cargo bajo una connotación jerárquica. Comúnmente se identifican cuatro segmentos básicos:</w:t>
      </w:r>
    </w:p>
    <w:p w:rsidR="00633F96" w:rsidRPr="00697B82" w:rsidP="00633F96" w14:paraId="74661748" w14:textId="77777777">
      <w:pPr>
        <w:pStyle w:val="ListParagraph"/>
        <w:numPr>
          <w:ilvl w:val="1"/>
          <w:numId w:val="1"/>
        </w:numPr>
        <w:jc w:val="both"/>
        <w:rPr>
          <w:rFonts w:ascii="Arial" w:hAnsi="Arial" w:cs="Arial"/>
          <w:lang w:eastAsia="es-ES"/>
        </w:rPr>
      </w:pPr>
      <w:r w:rsidRPr="00697B82">
        <w:rPr>
          <w:rFonts w:ascii="Arial" w:hAnsi="Arial" w:cs="Arial"/>
          <w:lang w:eastAsia="es-ES"/>
        </w:rPr>
        <w:t>Cargo directivo</w:t>
      </w:r>
    </w:p>
    <w:p w:rsidR="00633F96" w:rsidRPr="00697B82" w:rsidP="00633F96" w14:paraId="0B981D7F" w14:textId="77777777">
      <w:pPr>
        <w:pStyle w:val="ListParagraph"/>
        <w:numPr>
          <w:ilvl w:val="1"/>
          <w:numId w:val="1"/>
        </w:numPr>
        <w:jc w:val="both"/>
        <w:rPr>
          <w:rFonts w:ascii="Arial" w:hAnsi="Arial" w:cs="Arial"/>
          <w:lang w:eastAsia="es-ES"/>
        </w:rPr>
      </w:pPr>
      <w:r w:rsidRPr="00697B82">
        <w:rPr>
          <w:rFonts w:ascii="Arial" w:hAnsi="Arial" w:cs="Arial"/>
          <w:lang w:eastAsia="es-ES"/>
        </w:rPr>
        <w:t>Cargo de mando medio</w:t>
      </w:r>
    </w:p>
    <w:p w:rsidR="00633F96" w:rsidRPr="00697B82" w:rsidP="00633F96" w14:paraId="65B039D2" w14:textId="77777777">
      <w:pPr>
        <w:pStyle w:val="ListParagraph"/>
        <w:numPr>
          <w:ilvl w:val="1"/>
          <w:numId w:val="1"/>
        </w:numPr>
        <w:jc w:val="both"/>
        <w:rPr>
          <w:rFonts w:ascii="Arial" w:hAnsi="Arial" w:cs="Arial"/>
          <w:lang w:eastAsia="es-ES"/>
        </w:rPr>
      </w:pPr>
      <w:r w:rsidRPr="00697B82">
        <w:rPr>
          <w:rFonts w:ascii="Arial" w:hAnsi="Arial" w:cs="Arial"/>
          <w:lang w:eastAsia="es-ES"/>
        </w:rPr>
        <w:t>Cargo de supervisión, profesionales y técnicos</w:t>
      </w:r>
    </w:p>
    <w:p w:rsidR="00633F96" w:rsidRPr="00697B82" w:rsidP="00633F96" w14:paraId="34A71F55" w14:textId="77777777">
      <w:pPr>
        <w:pStyle w:val="ListParagraph"/>
        <w:numPr>
          <w:ilvl w:val="1"/>
          <w:numId w:val="1"/>
        </w:numPr>
        <w:jc w:val="both"/>
        <w:rPr>
          <w:rFonts w:ascii="Arial" w:hAnsi="Arial" w:cs="Arial"/>
          <w:lang w:eastAsia="es-ES"/>
        </w:rPr>
      </w:pPr>
      <w:r w:rsidRPr="00697B82">
        <w:rPr>
          <w:rFonts w:ascii="Arial" w:hAnsi="Arial" w:cs="Arial"/>
          <w:lang w:eastAsia="es-ES"/>
        </w:rPr>
        <w:t>Cargos auxiliares, operativos y de apoyo</w:t>
      </w:r>
    </w:p>
    <w:p w:rsidR="00633F96" w:rsidRPr="00697B82" w:rsidP="00633F96" w14:paraId="0A69C4E4" w14:textId="77777777">
      <w:pPr>
        <w:pStyle w:val="ListParagraph"/>
        <w:numPr>
          <w:ilvl w:val="0"/>
          <w:numId w:val="1"/>
        </w:numPr>
        <w:jc w:val="both"/>
        <w:rPr>
          <w:rFonts w:ascii="Arial" w:hAnsi="Arial" w:cs="Arial"/>
          <w:lang w:eastAsia="es-ES"/>
        </w:rPr>
      </w:pPr>
      <w:r w:rsidRPr="00697B82">
        <w:rPr>
          <w:rFonts w:ascii="Arial" w:hAnsi="Arial" w:cs="Arial"/>
          <w:lang w:eastAsia="es-ES"/>
        </w:rPr>
        <w:t>Tipología: este agrupador básicamente descompone el segmento en sus partes, es decir por ejemplo para el Segmento de Supervisión, Profesional o Técnico, se identifica el pertinente.</w:t>
      </w:r>
    </w:p>
    <w:p w:rsidR="00633F96" w:rsidRPr="00697B82" w:rsidP="00633F96" w14:paraId="16B31D79" w14:textId="77777777">
      <w:pPr>
        <w:pStyle w:val="ListParagraph"/>
        <w:numPr>
          <w:ilvl w:val="0"/>
          <w:numId w:val="1"/>
        </w:numPr>
        <w:jc w:val="both"/>
        <w:rPr>
          <w:rFonts w:ascii="Arial" w:hAnsi="Arial" w:cs="Arial"/>
          <w:lang w:eastAsia="es-ES"/>
        </w:rPr>
      </w:pPr>
      <w:r w:rsidRPr="00697B82">
        <w:rPr>
          <w:rFonts w:ascii="Arial" w:hAnsi="Arial" w:cs="Arial"/>
          <w:lang w:eastAsia="es-ES"/>
        </w:rPr>
        <w:t>Cargo tipo: fundamentalmente es la unión de una tipología y un área funcional o familia. Por ejemplo, técnico informático que puede referirse a muchos cargos relacionados con la informática, pero dentro de las actividades de ejecución técnica.</w:t>
      </w:r>
    </w:p>
    <w:p w:rsidR="00633F96" w:rsidRPr="00697B82" w:rsidP="00633F96" w14:paraId="707E58BC" w14:textId="77777777">
      <w:pPr>
        <w:pStyle w:val="ListParagraph"/>
        <w:numPr>
          <w:ilvl w:val="0"/>
          <w:numId w:val="1"/>
        </w:numPr>
        <w:jc w:val="both"/>
        <w:rPr>
          <w:rFonts w:ascii="Arial" w:hAnsi="Arial" w:cs="Arial"/>
          <w:lang w:eastAsia="es-ES"/>
        </w:rPr>
      </w:pPr>
      <w:r w:rsidRPr="00697B82">
        <w:rPr>
          <w:rFonts w:ascii="Arial" w:hAnsi="Arial" w:cs="Arial"/>
          <w:lang w:eastAsia="es-ES"/>
        </w:rPr>
        <w:t xml:space="preserve">Cargo funcional: </w:t>
      </w:r>
      <w:r>
        <w:rPr>
          <w:rFonts w:ascii="Arial" w:hAnsi="Arial" w:cs="Arial"/>
          <w:lang w:eastAsia="es-ES"/>
        </w:rPr>
        <w:t>s</w:t>
      </w:r>
      <w:r w:rsidRPr="00697B82">
        <w:rPr>
          <w:rFonts w:ascii="Arial" w:hAnsi="Arial" w:cs="Arial"/>
          <w:lang w:eastAsia="es-ES"/>
        </w:rPr>
        <w:t>e conforma mediante la agrupación de una serie de actividades relacionadas en cuanto tipo de trabajo y nivel de complejidad. A este se asocian las competencias y resultados requeridos.</w:t>
      </w:r>
    </w:p>
    <w:p w:rsidR="00633F96" w:rsidRPr="00697B82" w:rsidP="00633F96" w14:paraId="3A1F23D3" w14:textId="77777777">
      <w:pPr>
        <w:pStyle w:val="ListParagraph"/>
        <w:numPr>
          <w:ilvl w:val="0"/>
          <w:numId w:val="1"/>
        </w:numPr>
        <w:jc w:val="both"/>
        <w:rPr>
          <w:rFonts w:ascii="Arial" w:hAnsi="Arial" w:cs="Arial"/>
          <w:lang w:eastAsia="es-ES"/>
        </w:rPr>
      </w:pPr>
      <w:r w:rsidRPr="00697B82">
        <w:rPr>
          <w:rFonts w:ascii="Arial" w:hAnsi="Arial" w:cs="Arial"/>
          <w:lang w:eastAsia="es-ES"/>
        </w:rPr>
        <w:t xml:space="preserve">Cargo funcional específico: tiene las mismas características del puesto funcional, sin embargo, se asocia a una ubicación física específica dentro de la </w:t>
      </w:r>
      <w:r>
        <w:rPr>
          <w:rFonts w:ascii="Arial" w:hAnsi="Arial" w:cs="Arial"/>
          <w:lang w:eastAsia="es-ES"/>
        </w:rPr>
        <w:t>empresa</w:t>
      </w:r>
      <w:r w:rsidRPr="00697B82">
        <w:rPr>
          <w:rFonts w:ascii="Arial" w:hAnsi="Arial" w:cs="Arial"/>
          <w:lang w:eastAsia="es-ES"/>
        </w:rPr>
        <w:t xml:space="preserve"> (por ejemplo, sucursal).</w:t>
      </w:r>
    </w:p>
    <w:p w:rsidR="00633F96" w:rsidRPr="00697B82" w:rsidP="00633F96" w14:paraId="57AE357C" w14:textId="77777777">
      <w:pPr>
        <w:jc w:val="both"/>
        <w:rPr>
          <w:rFonts w:ascii="Arial" w:hAnsi="Arial" w:cs="Arial"/>
          <w:lang w:eastAsia="es-ES"/>
        </w:rPr>
      </w:pPr>
    </w:p>
    <w:p w:rsidR="00633F96" w:rsidRPr="00697B82" w:rsidP="00633F96" w14:paraId="5146BC19" w14:textId="77777777">
      <w:pPr>
        <w:rPr>
          <w:rFonts w:ascii="Arial" w:hAnsi="Arial" w:cs="Arial"/>
          <w:lang w:eastAsia="es-ES"/>
        </w:rPr>
      </w:pPr>
      <w:r w:rsidRPr="00697B82">
        <w:rPr>
          <w:rFonts w:ascii="Arial" w:hAnsi="Arial" w:cs="Arial"/>
          <w:lang w:eastAsia="es-ES"/>
        </w:rPr>
        <w:t>Ejemplo práctico:</w:t>
      </w:r>
    </w:p>
    <w:p w:rsidR="00633F96" w:rsidRPr="00697B82" w:rsidP="00633F96" w14:paraId="21AAF40F" w14:textId="77777777">
      <w:pPr>
        <w:jc w:val="both"/>
        <w:rPr>
          <w:rFonts w:ascii="Arial" w:hAnsi="Arial" w:cs="Arial"/>
          <w:lang w:eastAsia="es-ES"/>
        </w:rPr>
      </w:pPr>
    </w:p>
    <w:tbl>
      <w:tblPr>
        <w:tblStyle w:val="TableGrid"/>
        <w:tblW w:w="0" w:type="auto"/>
        <w:jc w:val="center"/>
        <w:tblLook w:val="04A0"/>
      </w:tblPr>
      <w:tblGrid>
        <w:gridCol w:w="2976"/>
        <w:gridCol w:w="2831"/>
      </w:tblGrid>
      <w:tr w14:paraId="5A175D2B" w14:textId="77777777" w:rsidTr="004B262E">
        <w:tblPrEx>
          <w:tblW w:w="0" w:type="auto"/>
          <w:jc w:val="center"/>
          <w:tblLook w:val="04A0"/>
        </w:tblPrEx>
        <w:trPr>
          <w:jc w:val="center"/>
        </w:trPr>
        <w:tc>
          <w:tcPr>
            <w:tcW w:w="2976" w:type="dxa"/>
            <w:vAlign w:val="center"/>
          </w:tcPr>
          <w:p w:rsidR="00633F96" w:rsidRPr="00697B82" w:rsidP="004B262E" w14:paraId="3661A949" w14:textId="77777777">
            <w:pPr>
              <w:rPr>
                <w:rFonts w:ascii="Arial" w:hAnsi="Arial" w:cs="Arial"/>
                <w:lang w:eastAsia="es-ES"/>
              </w:rPr>
            </w:pPr>
            <w:r w:rsidRPr="00697B82">
              <w:rPr>
                <w:rFonts w:ascii="Arial" w:hAnsi="Arial" w:cs="Arial"/>
                <w:lang w:eastAsia="es-ES"/>
              </w:rPr>
              <w:t>SEGMENTO</w:t>
            </w:r>
          </w:p>
        </w:tc>
        <w:tc>
          <w:tcPr>
            <w:tcW w:w="2831" w:type="dxa"/>
          </w:tcPr>
          <w:p w:rsidR="00633F96" w:rsidRPr="00697B82" w:rsidP="004B262E" w14:paraId="5BA81415" w14:textId="77777777">
            <w:pPr>
              <w:rPr>
                <w:rFonts w:ascii="Arial" w:hAnsi="Arial" w:cs="Arial"/>
                <w:lang w:eastAsia="es-ES"/>
              </w:rPr>
            </w:pPr>
            <w:r w:rsidRPr="00697B82">
              <w:rPr>
                <w:rFonts w:ascii="Arial" w:hAnsi="Arial" w:cs="Arial"/>
                <w:lang w:eastAsia="es-ES"/>
              </w:rPr>
              <w:t>Supervisores, técnicos y profesionales</w:t>
            </w:r>
          </w:p>
        </w:tc>
      </w:tr>
      <w:tr w14:paraId="6C7EC27E" w14:textId="77777777" w:rsidTr="004B262E">
        <w:tblPrEx>
          <w:tblW w:w="0" w:type="auto"/>
          <w:jc w:val="center"/>
          <w:tblLook w:val="04A0"/>
        </w:tblPrEx>
        <w:trPr>
          <w:jc w:val="center"/>
        </w:trPr>
        <w:tc>
          <w:tcPr>
            <w:tcW w:w="2976" w:type="dxa"/>
            <w:vAlign w:val="center"/>
          </w:tcPr>
          <w:p w:rsidR="00633F96" w:rsidRPr="00697B82" w:rsidP="004B262E" w14:paraId="4D5E17E8" w14:textId="77777777">
            <w:pPr>
              <w:rPr>
                <w:rFonts w:ascii="Arial" w:hAnsi="Arial" w:cs="Arial"/>
                <w:lang w:eastAsia="es-ES"/>
              </w:rPr>
            </w:pPr>
            <w:r w:rsidRPr="00697B82">
              <w:rPr>
                <w:rFonts w:ascii="Arial" w:hAnsi="Arial" w:cs="Arial"/>
                <w:lang w:eastAsia="es-ES"/>
              </w:rPr>
              <w:t>TIPOLOGIA</w:t>
            </w:r>
          </w:p>
        </w:tc>
        <w:tc>
          <w:tcPr>
            <w:tcW w:w="2831" w:type="dxa"/>
          </w:tcPr>
          <w:p w:rsidR="00633F96" w:rsidRPr="00697B82" w:rsidP="004B262E" w14:paraId="2DC7FE97" w14:textId="77777777">
            <w:pPr>
              <w:rPr>
                <w:rFonts w:ascii="Arial" w:hAnsi="Arial" w:cs="Arial"/>
                <w:lang w:eastAsia="es-ES"/>
              </w:rPr>
            </w:pPr>
            <w:r w:rsidRPr="00697B82">
              <w:rPr>
                <w:rFonts w:ascii="Arial" w:hAnsi="Arial" w:cs="Arial"/>
                <w:lang w:eastAsia="es-ES"/>
              </w:rPr>
              <w:t>Técnico</w:t>
            </w:r>
          </w:p>
        </w:tc>
      </w:tr>
      <w:tr w14:paraId="751553AE" w14:textId="77777777" w:rsidTr="004B262E">
        <w:tblPrEx>
          <w:tblW w:w="0" w:type="auto"/>
          <w:jc w:val="center"/>
          <w:tblLook w:val="04A0"/>
        </w:tblPrEx>
        <w:trPr>
          <w:jc w:val="center"/>
        </w:trPr>
        <w:tc>
          <w:tcPr>
            <w:tcW w:w="2976" w:type="dxa"/>
            <w:vAlign w:val="center"/>
          </w:tcPr>
          <w:p w:rsidR="00633F96" w:rsidRPr="00697B82" w:rsidP="004B262E" w14:paraId="55F83B3B" w14:textId="77777777">
            <w:pPr>
              <w:rPr>
                <w:rFonts w:ascii="Arial" w:hAnsi="Arial" w:cs="Arial"/>
                <w:lang w:eastAsia="es-ES"/>
              </w:rPr>
            </w:pPr>
            <w:r w:rsidRPr="00697B82">
              <w:rPr>
                <w:rFonts w:ascii="Arial" w:hAnsi="Arial" w:cs="Arial"/>
                <w:lang w:eastAsia="es-ES"/>
              </w:rPr>
              <w:t>CARGO TIPO</w:t>
            </w:r>
          </w:p>
        </w:tc>
        <w:tc>
          <w:tcPr>
            <w:tcW w:w="2831" w:type="dxa"/>
          </w:tcPr>
          <w:p w:rsidR="00633F96" w:rsidRPr="00697B82" w:rsidP="004B262E" w14:paraId="2F053029" w14:textId="77777777">
            <w:pPr>
              <w:rPr>
                <w:rFonts w:ascii="Arial" w:hAnsi="Arial" w:cs="Arial"/>
                <w:lang w:eastAsia="es-ES"/>
              </w:rPr>
            </w:pPr>
            <w:r w:rsidRPr="00697B82">
              <w:rPr>
                <w:rFonts w:ascii="Arial" w:hAnsi="Arial" w:cs="Arial"/>
                <w:lang w:eastAsia="es-ES"/>
              </w:rPr>
              <w:t>Técnico informático</w:t>
            </w:r>
          </w:p>
        </w:tc>
      </w:tr>
      <w:tr w14:paraId="4C750BF2" w14:textId="77777777" w:rsidTr="004B262E">
        <w:tblPrEx>
          <w:tblW w:w="0" w:type="auto"/>
          <w:jc w:val="center"/>
          <w:tblLook w:val="04A0"/>
        </w:tblPrEx>
        <w:trPr>
          <w:jc w:val="center"/>
        </w:trPr>
        <w:tc>
          <w:tcPr>
            <w:tcW w:w="2976" w:type="dxa"/>
            <w:vAlign w:val="center"/>
          </w:tcPr>
          <w:p w:rsidR="00633F96" w:rsidRPr="00697B82" w:rsidP="004B262E" w14:paraId="4E3842A8" w14:textId="77777777">
            <w:pPr>
              <w:rPr>
                <w:rFonts w:ascii="Arial" w:hAnsi="Arial" w:cs="Arial"/>
                <w:lang w:eastAsia="es-ES"/>
              </w:rPr>
            </w:pPr>
            <w:r w:rsidRPr="00697B82">
              <w:rPr>
                <w:rFonts w:ascii="Arial" w:hAnsi="Arial" w:cs="Arial"/>
                <w:lang w:eastAsia="es-ES"/>
              </w:rPr>
              <w:t>CARGO FUNCIONAL</w:t>
            </w:r>
          </w:p>
        </w:tc>
        <w:tc>
          <w:tcPr>
            <w:tcW w:w="2831" w:type="dxa"/>
          </w:tcPr>
          <w:p w:rsidR="00633F96" w:rsidRPr="00697B82" w:rsidP="004B262E" w14:paraId="5F61F807" w14:textId="77777777">
            <w:pPr>
              <w:rPr>
                <w:rFonts w:ascii="Arial" w:hAnsi="Arial" w:cs="Arial"/>
                <w:lang w:eastAsia="es-ES"/>
              </w:rPr>
            </w:pPr>
            <w:r w:rsidRPr="00697B82">
              <w:rPr>
                <w:rFonts w:ascii="Arial" w:hAnsi="Arial" w:cs="Arial"/>
                <w:lang w:eastAsia="es-ES"/>
              </w:rPr>
              <w:t xml:space="preserve">Técnico </w:t>
            </w:r>
            <w:r>
              <w:rPr>
                <w:rFonts w:ascii="Arial" w:hAnsi="Arial" w:cs="Arial"/>
                <w:lang w:eastAsia="es-ES"/>
              </w:rPr>
              <w:t xml:space="preserve">informático </w:t>
            </w:r>
            <w:r w:rsidRPr="00697B82">
              <w:rPr>
                <w:rFonts w:ascii="Arial" w:hAnsi="Arial" w:cs="Arial"/>
                <w:lang w:eastAsia="es-ES"/>
              </w:rPr>
              <w:t>de soporte a usuarios</w:t>
            </w:r>
          </w:p>
        </w:tc>
      </w:tr>
      <w:tr w14:paraId="52ED7837" w14:textId="77777777" w:rsidTr="004B262E">
        <w:tblPrEx>
          <w:tblW w:w="0" w:type="auto"/>
          <w:jc w:val="center"/>
          <w:tblLook w:val="04A0"/>
        </w:tblPrEx>
        <w:trPr>
          <w:jc w:val="center"/>
        </w:trPr>
        <w:tc>
          <w:tcPr>
            <w:tcW w:w="2976" w:type="dxa"/>
            <w:vAlign w:val="center"/>
          </w:tcPr>
          <w:p w:rsidR="00633F96" w:rsidRPr="00697B82" w:rsidP="004B262E" w14:paraId="41580FDE" w14:textId="77777777">
            <w:pPr>
              <w:rPr>
                <w:rFonts w:ascii="Arial" w:hAnsi="Arial" w:cs="Arial"/>
                <w:lang w:eastAsia="es-ES"/>
              </w:rPr>
            </w:pPr>
            <w:r w:rsidRPr="00697B82">
              <w:rPr>
                <w:rFonts w:ascii="Arial" w:hAnsi="Arial" w:cs="Arial"/>
                <w:lang w:eastAsia="es-ES"/>
              </w:rPr>
              <w:t>CARGO FUNCIONAL ESPECIFICO</w:t>
            </w:r>
          </w:p>
        </w:tc>
        <w:tc>
          <w:tcPr>
            <w:tcW w:w="2831" w:type="dxa"/>
          </w:tcPr>
          <w:p w:rsidR="00633F96" w:rsidRPr="00697B82" w:rsidP="004B262E" w14:paraId="6A658007" w14:textId="77777777">
            <w:pPr>
              <w:rPr>
                <w:rFonts w:ascii="Arial" w:hAnsi="Arial" w:cs="Arial"/>
                <w:lang w:eastAsia="es-ES"/>
              </w:rPr>
            </w:pPr>
            <w:r w:rsidRPr="00697B82">
              <w:rPr>
                <w:rFonts w:ascii="Arial" w:hAnsi="Arial" w:cs="Arial"/>
                <w:lang w:eastAsia="es-ES"/>
              </w:rPr>
              <w:t xml:space="preserve">Técnico </w:t>
            </w:r>
            <w:r>
              <w:rPr>
                <w:rFonts w:ascii="Arial" w:hAnsi="Arial" w:cs="Arial"/>
                <w:lang w:eastAsia="es-ES"/>
              </w:rPr>
              <w:t xml:space="preserve">informático </w:t>
            </w:r>
            <w:r w:rsidRPr="00697B82">
              <w:rPr>
                <w:rFonts w:ascii="Arial" w:hAnsi="Arial" w:cs="Arial"/>
                <w:lang w:eastAsia="es-ES"/>
              </w:rPr>
              <w:t>de soporte a usuarios sucursal norte</w:t>
            </w:r>
          </w:p>
        </w:tc>
      </w:tr>
    </w:tbl>
    <w:p w:rsidR="00633F96" w:rsidRPr="00697B82" w:rsidP="00633F96" w14:paraId="7B29B07E" w14:textId="77777777">
      <w:pPr>
        <w:jc w:val="both"/>
        <w:rPr>
          <w:rFonts w:ascii="Arial" w:hAnsi="Arial" w:cs="Arial"/>
        </w:rPr>
      </w:pPr>
    </w:p>
    <w:p w:rsidR="00633F96" w:rsidRPr="00697B82" w:rsidP="00633F96" w14:paraId="0964BBCD" w14:textId="77777777">
      <w:pPr>
        <w:pStyle w:val="Heading2"/>
        <w:rPr>
          <w:rFonts w:cs="Arial"/>
          <w:szCs w:val="22"/>
        </w:rPr>
      </w:pPr>
      <w:bookmarkStart w:id="24" w:name="_Toc109653112"/>
      <w:r w:rsidRPr="00697B82">
        <w:rPr>
          <w:rFonts w:cs="Arial"/>
          <w:szCs w:val="22"/>
        </w:rPr>
        <w:t>11.3.3. Identificación de las funciones del cargo</w:t>
      </w:r>
      <w:bookmarkEnd w:id="24"/>
    </w:p>
    <w:p w:rsidR="00633F96" w:rsidRPr="00697B82" w:rsidP="00633F96" w14:paraId="78855BD8" w14:textId="77777777">
      <w:pPr>
        <w:jc w:val="both"/>
        <w:rPr>
          <w:rFonts w:ascii="Arial" w:hAnsi="Arial" w:cs="Arial"/>
        </w:rPr>
      </w:pPr>
    </w:p>
    <w:p w:rsidR="00633F96" w:rsidRPr="00697B82" w:rsidP="00633F96" w14:paraId="2F216C66" w14:textId="77777777">
      <w:pPr>
        <w:jc w:val="both"/>
        <w:rPr>
          <w:rFonts w:ascii="Arial" w:hAnsi="Arial" w:cs="Arial"/>
        </w:rPr>
      </w:pPr>
      <w:r w:rsidRPr="00697B82">
        <w:rPr>
          <w:rFonts w:ascii="Arial" w:hAnsi="Arial" w:cs="Arial"/>
        </w:rPr>
        <w:t xml:space="preserve">Describir las funciones de un cargo permite documentar los diferentes cargos dentro de un organigrama, el control y la mejora de los sistemas de gestión y producción de servicios, estableciendo las bases para una adecuada definición de objetivos y también hace posible efectuar el desarrollo de una valoración de cargos ajustada a sus contenidos y exigencias. De esta manera, la política retributiva, allá donde la legislación y normativa lo permiten, considerará el aporte diferencial, a los resultados de la </w:t>
      </w:r>
      <w:r>
        <w:rPr>
          <w:rFonts w:ascii="Arial" w:hAnsi="Arial" w:cs="Arial"/>
        </w:rPr>
        <w:t>empresa</w:t>
      </w:r>
      <w:r w:rsidRPr="00697B82">
        <w:rPr>
          <w:rFonts w:ascii="Arial" w:hAnsi="Arial" w:cs="Arial"/>
        </w:rPr>
        <w:t>, de cada uno de los cargos.  Los principales elementos a tener en cuenta dentro de las funciones son:</w:t>
      </w:r>
    </w:p>
    <w:p w:rsidR="00633F96" w:rsidRPr="00697B82" w:rsidP="00633F96" w14:paraId="30485382" w14:textId="77777777">
      <w:pPr>
        <w:pStyle w:val="ListParagraph"/>
        <w:numPr>
          <w:ilvl w:val="0"/>
          <w:numId w:val="1"/>
        </w:numPr>
        <w:jc w:val="both"/>
        <w:rPr>
          <w:rFonts w:ascii="Arial" w:hAnsi="Arial" w:cs="Arial"/>
        </w:rPr>
      </w:pPr>
      <w:r w:rsidRPr="00697B82">
        <w:rPr>
          <w:rFonts w:ascii="Arial" w:hAnsi="Arial" w:cs="Arial"/>
        </w:rPr>
        <w:t>Finalidad: es la razón de ser de un puesto de trabajo y responde a la pregunta ¿Para que existe el cargo? Revela por tanto la contribución básica de un cargo a los resultados de la empresa: Ejemplos:</w:t>
      </w:r>
    </w:p>
    <w:p w:rsidR="00633F96" w:rsidRPr="00697B82" w:rsidP="00633F96" w14:paraId="61B85C85" w14:textId="77777777">
      <w:pPr>
        <w:pStyle w:val="ListParagraph"/>
        <w:numPr>
          <w:ilvl w:val="1"/>
          <w:numId w:val="1"/>
        </w:numPr>
        <w:jc w:val="both"/>
        <w:rPr>
          <w:rFonts w:ascii="Arial" w:hAnsi="Arial" w:cs="Arial"/>
        </w:rPr>
      </w:pPr>
      <w:r w:rsidRPr="00697B82">
        <w:rPr>
          <w:rFonts w:ascii="Arial" w:hAnsi="Arial" w:cs="Arial"/>
        </w:rPr>
        <w:t>Gestión global de la empresa, optimizando los resultados clave del negocio.</w:t>
      </w:r>
    </w:p>
    <w:p w:rsidR="00633F96" w:rsidRPr="00697B82" w:rsidP="00633F96" w14:paraId="78C2404A" w14:textId="77777777">
      <w:pPr>
        <w:pStyle w:val="ListParagraph"/>
        <w:numPr>
          <w:ilvl w:val="1"/>
          <w:numId w:val="1"/>
        </w:numPr>
        <w:jc w:val="both"/>
        <w:rPr>
          <w:rFonts w:ascii="Arial" w:hAnsi="Arial" w:cs="Arial"/>
        </w:rPr>
      </w:pPr>
      <w:r w:rsidRPr="00697B82">
        <w:rPr>
          <w:rFonts w:ascii="Arial" w:hAnsi="Arial" w:cs="Arial"/>
        </w:rPr>
        <w:t xml:space="preserve">Dirigir, planificar y coordinar las actividades generales de los departamentos en colaboración con el director técnico. </w:t>
      </w:r>
    </w:p>
    <w:p w:rsidR="00633F96" w:rsidRPr="00697B82" w:rsidP="00633F96" w14:paraId="4F295F40" w14:textId="77777777">
      <w:pPr>
        <w:pStyle w:val="ListParagraph"/>
        <w:numPr>
          <w:ilvl w:val="1"/>
          <w:numId w:val="1"/>
        </w:numPr>
        <w:jc w:val="both"/>
        <w:rPr>
          <w:rFonts w:ascii="Arial" w:hAnsi="Arial" w:cs="Arial"/>
        </w:rPr>
      </w:pPr>
      <w:r w:rsidRPr="00697B82">
        <w:rPr>
          <w:rFonts w:ascii="Arial" w:hAnsi="Arial" w:cs="Arial"/>
        </w:rPr>
        <w:t>Impulsar, mantener y desarrollar la gestión de la calidad total de la empresa.</w:t>
      </w:r>
    </w:p>
    <w:p w:rsidR="00633F96" w:rsidRPr="00697B82" w:rsidP="00633F96" w14:paraId="01380A92" w14:textId="77777777">
      <w:pPr>
        <w:pStyle w:val="ListParagraph"/>
        <w:numPr>
          <w:ilvl w:val="0"/>
          <w:numId w:val="1"/>
        </w:numPr>
        <w:jc w:val="both"/>
        <w:rPr>
          <w:rFonts w:ascii="Arial" w:hAnsi="Arial" w:cs="Arial"/>
        </w:rPr>
      </w:pPr>
      <w:r w:rsidRPr="00697B82">
        <w:rPr>
          <w:rFonts w:ascii="Arial" w:hAnsi="Arial" w:cs="Arial"/>
        </w:rPr>
        <w:t>Área de eficacia/resultados: es lo que materialmente aporta un puesto de trabajo a una empresa y a un área funcional de la misma.</w:t>
      </w:r>
    </w:p>
    <w:p w:rsidR="00633F96" w:rsidRPr="00697B82" w:rsidP="00633F96" w14:paraId="5DFA413A" w14:textId="77777777">
      <w:pPr>
        <w:pStyle w:val="ListParagraph"/>
        <w:numPr>
          <w:ilvl w:val="1"/>
          <w:numId w:val="1"/>
        </w:numPr>
        <w:jc w:val="both"/>
        <w:rPr>
          <w:rFonts w:ascii="Arial" w:hAnsi="Arial" w:cs="Arial"/>
        </w:rPr>
      </w:pPr>
      <w:r w:rsidRPr="00697B82">
        <w:rPr>
          <w:rFonts w:ascii="Arial" w:hAnsi="Arial" w:cs="Arial"/>
        </w:rPr>
        <w:t>Resultados económicos y financieros.</w:t>
      </w:r>
    </w:p>
    <w:p w:rsidR="00633F96" w:rsidRPr="00697B82" w:rsidP="00633F96" w14:paraId="64A54521" w14:textId="77777777">
      <w:pPr>
        <w:pStyle w:val="ListParagraph"/>
        <w:numPr>
          <w:ilvl w:val="1"/>
          <w:numId w:val="1"/>
        </w:numPr>
        <w:jc w:val="both"/>
        <w:rPr>
          <w:rFonts w:ascii="Arial" w:hAnsi="Arial" w:cs="Arial"/>
        </w:rPr>
      </w:pPr>
      <w:r w:rsidRPr="00697B82">
        <w:rPr>
          <w:rFonts w:ascii="Arial" w:hAnsi="Arial" w:cs="Arial"/>
        </w:rPr>
        <w:t>Rentabilidad de las inversiones.</w:t>
      </w:r>
    </w:p>
    <w:p w:rsidR="00633F96" w:rsidRPr="00697B82" w:rsidP="00633F96" w14:paraId="335A0058" w14:textId="77777777">
      <w:pPr>
        <w:pStyle w:val="ListParagraph"/>
        <w:numPr>
          <w:ilvl w:val="1"/>
          <w:numId w:val="1"/>
        </w:numPr>
        <w:jc w:val="both"/>
        <w:rPr>
          <w:rFonts w:ascii="Arial" w:hAnsi="Arial" w:cs="Arial"/>
        </w:rPr>
      </w:pPr>
      <w:r w:rsidRPr="00697B82">
        <w:rPr>
          <w:rFonts w:ascii="Arial" w:hAnsi="Arial" w:cs="Arial"/>
        </w:rPr>
        <w:t>Planificación y cumplimiento del presupuesto.</w:t>
      </w:r>
    </w:p>
    <w:p w:rsidR="00633F96" w:rsidRPr="00697B82" w:rsidP="00633F96" w14:paraId="1ECC0564" w14:textId="77777777">
      <w:pPr>
        <w:pStyle w:val="ListParagraph"/>
        <w:numPr>
          <w:ilvl w:val="1"/>
          <w:numId w:val="1"/>
        </w:numPr>
        <w:jc w:val="both"/>
        <w:rPr>
          <w:rFonts w:ascii="Arial" w:hAnsi="Arial" w:cs="Arial"/>
        </w:rPr>
      </w:pPr>
      <w:r w:rsidRPr="00697B82">
        <w:rPr>
          <w:rFonts w:ascii="Arial" w:hAnsi="Arial" w:cs="Arial"/>
        </w:rPr>
        <w:t>Mejora de la calidad.</w:t>
      </w:r>
    </w:p>
    <w:p w:rsidR="00633F96" w:rsidRPr="00697B82" w:rsidP="00633F96" w14:paraId="13F78381" w14:textId="77777777">
      <w:pPr>
        <w:pStyle w:val="ListParagraph"/>
        <w:numPr>
          <w:ilvl w:val="1"/>
          <w:numId w:val="1"/>
        </w:numPr>
        <w:jc w:val="both"/>
        <w:rPr>
          <w:rFonts w:ascii="Arial" w:hAnsi="Arial" w:cs="Arial"/>
        </w:rPr>
      </w:pPr>
      <w:r w:rsidRPr="00697B82">
        <w:rPr>
          <w:rFonts w:ascii="Arial" w:hAnsi="Arial" w:cs="Arial"/>
        </w:rPr>
        <w:t>Imagen de la empresa.</w:t>
      </w:r>
    </w:p>
    <w:p w:rsidR="00633F96" w:rsidRPr="00697B82" w:rsidP="00633F96" w14:paraId="197CABDB" w14:textId="77777777">
      <w:pPr>
        <w:pStyle w:val="ListParagraph"/>
        <w:numPr>
          <w:ilvl w:val="0"/>
          <w:numId w:val="1"/>
        </w:numPr>
        <w:jc w:val="both"/>
        <w:rPr>
          <w:rFonts w:ascii="Arial" w:hAnsi="Arial" w:cs="Arial"/>
        </w:rPr>
      </w:pPr>
      <w:r w:rsidRPr="00697B82">
        <w:rPr>
          <w:rFonts w:ascii="Arial" w:hAnsi="Arial" w:cs="Arial"/>
        </w:rPr>
        <w:t>Tareas: es el conjunto de actividades que realiza una persona para materializar una parte importante de su trabajo, ejemplos:</w:t>
      </w:r>
    </w:p>
    <w:p w:rsidR="00633F96" w:rsidRPr="00697B82" w:rsidP="00633F96" w14:paraId="5ED9A8AE" w14:textId="77777777">
      <w:pPr>
        <w:pStyle w:val="ListParagraph"/>
        <w:numPr>
          <w:ilvl w:val="1"/>
          <w:numId w:val="1"/>
        </w:numPr>
        <w:jc w:val="both"/>
        <w:rPr>
          <w:rFonts w:ascii="Arial" w:hAnsi="Arial" w:cs="Arial"/>
        </w:rPr>
      </w:pPr>
      <w:r w:rsidRPr="00697B82">
        <w:rPr>
          <w:rFonts w:ascii="Arial" w:hAnsi="Arial" w:cs="Arial"/>
        </w:rPr>
        <w:t>Unir las piezas mediante soldadura eléctrica.</w:t>
      </w:r>
    </w:p>
    <w:p w:rsidR="00633F96" w:rsidRPr="00697B82" w:rsidP="00633F96" w14:paraId="5F28F6EC" w14:textId="77777777">
      <w:pPr>
        <w:pStyle w:val="ListParagraph"/>
        <w:numPr>
          <w:ilvl w:val="1"/>
          <w:numId w:val="1"/>
        </w:numPr>
        <w:jc w:val="both"/>
        <w:rPr>
          <w:rFonts w:ascii="Arial" w:hAnsi="Arial" w:cs="Arial"/>
        </w:rPr>
      </w:pPr>
      <w:r w:rsidRPr="00697B82">
        <w:rPr>
          <w:rFonts w:ascii="Arial" w:hAnsi="Arial" w:cs="Arial"/>
        </w:rPr>
        <w:t>Mecanizar una pieza de una máquina – herramienta realizando las operaciones de: devaste, acabado y roscado.</w:t>
      </w:r>
    </w:p>
    <w:p w:rsidR="00633F96" w:rsidRPr="00697B82" w:rsidP="00633F96" w14:paraId="4195A229" w14:textId="77777777">
      <w:pPr>
        <w:pStyle w:val="ListParagraph"/>
        <w:numPr>
          <w:ilvl w:val="1"/>
          <w:numId w:val="1"/>
        </w:numPr>
        <w:jc w:val="both"/>
        <w:rPr>
          <w:rFonts w:ascii="Arial" w:hAnsi="Arial" w:cs="Arial"/>
        </w:rPr>
      </w:pPr>
      <w:r w:rsidRPr="00697B82">
        <w:rPr>
          <w:rFonts w:ascii="Arial" w:hAnsi="Arial" w:cs="Arial"/>
        </w:rPr>
        <w:t>Realizar asientos contables mediante registro manual de los libros de contabilidad.</w:t>
      </w:r>
    </w:p>
    <w:p w:rsidR="00633F96" w:rsidRPr="00697B82" w:rsidP="00633F96" w14:paraId="247AE459" w14:textId="77777777">
      <w:pPr>
        <w:pStyle w:val="ListParagraph"/>
        <w:numPr>
          <w:ilvl w:val="1"/>
          <w:numId w:val="1"/>
        </w:numPr>
        <w:jc w:val="both"/>
        <w:rPr>
          <w:rFonts w:ascii="Arial" w:hAnsi="Arial" w:cs="Arial"/>
        </w:rPr>
      </w:pPr>
      <w:r w:rsidRPr="00697B82">
        <w:rPr>
          <w:rFonts w:ascii="Arial" w:hAnsi="Arial" w:cs="Arial"/>
        </w:rPr>
        <w:t>Elaborar una orden de compra.</w:t>
      </w:r>
    </w:p>
    <w:p w:rsidR="00633F96" w:rsidRPr="00697B82" w:rsidP="00633F96" w14:paraId="199701ED" w14:textId="77777777">
      <w:pPr>
        <w:pStyle w:val="ListParagraph"/>
        <w:numPr>
          <w:ilvl w:val="1"/>
          <w:numId w:val="1"/>
        </w:numPr>
        <w:jc w:val="both"/>
        <w:rPr>
          <w:rFonts w:ascii="Arial" w:hAnsi="Arial" w:cs="Arial"/>
        </w:rPr>
      </w:pPr>
      <w:r w:rsidRPr="00697B82">
        <w:rPr>
          <w:rFonts w:ascii="Arial" w:hAnsi="Arial" w:cs="Arial"/>
        </w:rPr>
        <w:t>Archivar documentos.</w:t>
      </w:r>
    </w:p>
    <w:p w:rsidR="00633F96" w:rsidRPr="00697B82" w:rsidP="00633F96" w14:paraId="5131A189" w14:textId="77777777">
      <w:pPr>
        <w:pStyle w:val="ListParagraph"/>
        <w:numPr>
          <w:ilvl w:val="0"/>
          <w:numId w:val="1"/>
        </w:numPr>
        <w:jc w:val="both"/>
        <w:rPr>
          <w:rFonts w:ascii="Arial" w:hAnsi="Arial" w:cs="Arial"/>
        </w:rPr>
      </w:pPr>
      <w:r w:rsidRPr="00697B82">
        <w:rPr>
          <w:rFonts w:ascii="Arial" w:hAnsi="Arial" w:cs="Arial"/>
        </w:rPr>
        <w:t>Funciones: para mejor comprensión, conviene agrupar las tareas que se realizan en unidades de mayor dimensión que se denominan funciones. A su vez estas se clasifican en:</w:t>
      </w:r>
    </w:p>
    <w:p w:rsidR="00633F96" w:rsidRPr="00697B82" w:rsidP="00633F96" w14:paraId="780EE6B3" w14:textId="77777777">
      <w:pPr>
        <w:pStyle w:val="ListParagraph"/>
        <w:numPr>
          <w:ilvl w:val="1"/>
          <w:numId w:val="1"/>
        </w:numPr>
        <w:jc w:val="both"/>
        <w:rPr>
          <w:rFonts w:ascii="Arial" w:hAnsi="Arial" w:cs="Arial"/>
        </w:rPr>
      </w:pPr>
      <w:r w:rsidRPr="00697B82">
        <w:rPr>
          <w:rFonts w:ascii="Arial" w:hAnsi="Arial" w:cs="Arial"/>
        </w:rPr>
        <w:t>De ejecución: son grupos de tareas o actos que realiza una persona para conseguir un objetivo o fin concreto. Por ejemplo:</w:t>
      </w:r>
    </w:p>
    <w:p w:rsidR="00633F96" w:rsidRPr="00697B82" w:rsidP="00633F96" w14:paraId="6EB54A60" w14:textId="77777777">
      <w:pPr>
        <w:pStyle w:val="ListParagraph"/>
        <w:numPr>
          <w:ilvl w:val="2"/>
          <w:numId w:val="1"/>
        </w:numPr>
        <w:jc w:val="both"/>
        <w:rPr>
          <w:rFonts w:ascii="Arial" w:hAnsi="Arial" w:cs="Arial"/>
        </w:rPr>
      </w:pPr>
      <w:r w:rsidRPr="00697B82">
        <w:rPr>
          <w:rFonts w:ascii="Arial" w:hAnsi="Arial" w:cs="Arial"/>
        </w:rPr>
        <w:t>Seleccionar proveedores.</w:t>
      </w:r>
    </w:p>
    <w:p w:rsidR="00633F96" w:rsidRPr="00697B82" w:rsidP="00633F96" w14:paraId="3BF32DB3" w14:textId="77777777">
      <w:pPr>
        <w:pStyle w:val="ListParagraph"/>
        <w:numPr>
          <w:ilvl w:val="2"/>
          <w:numId w:val="1"/>
        </w:numPr>
        <w:jc w:val="both"/>
        <w:rPr>
          <w:rFonts w:ascii="Arial" w:hAnsi="Arial" w:cs="Arial"/>
        </w:rPr>
      </w:pPr>
      <w:r w:rsidRPr="00697B82">
        <w:rPr>
          <w:rFonts w:ascii="Arial" w:hAnsi="Arial" w:cs="Arial"/>
        </w:rPr>
        <w:t>Dimensionar la planta de personal de un área o departamento.</w:t>
      </w:r>
    </w:p>
    <w:p w:rsidR="00633F96" w:rsidRPr="00697B82" w:rsidP="00633F96" w14:paraId="7B2D0A5C" w14:textId="77777777">
      <w:pPr>
        <w:pStyle w:val="ListParagraph"/>
        <w:numPr>
          <w:ilvl w:val="2"/>
          <w:numId w:val="1"/>
        </w:numPr>
        <w:jc w:val="both"/>
        <w:rPr>
          <w:rFonts w:ascii="Arial" w:hAnsi="Arial" w:cs="Arial"/>
        </w:rPr>
      </w:pPr>
      <w:r w:rsidRPr="00697B82">
        <w:rPr>
          <w:rFonts w:ascii="Arial" w:hAnsi="Arial" w:cs="Arial"/>
        </w:rPr>
        <w:t xml:space="preserve">Contratar </w:t>
      </w:r>
      <w:r>
        <w:rPr>
          <w:rFonts w:ascii="Arial" w:hAnsi="Arial" w:cs="Arial"/>
        </w:rPr>
        <w:t>trabajadores.</w:t>
      </w:r>
    </w:p>
    <w:p w:rsidR="00633F96" w:rsidRPr="00697B82" w:rsidP="00633F96" w14:paraId="09F35F90" w14:textId="77777777">
      <w:pPr>
        <w:pStyle w:val="ListParagraph"/>
        <w:numPr>
          <w:ilvl w:val="2"/>
          <w:numId w:val="1"/>
        </w:numPr>
        <w:jc w:val="both"/>
        <w:rPr>
          <w:rFonts w:ascii="Arial" w:hAnsi="Arial" w:cs="Arial"/>
        </w:rPr>
      </w:pPr>
      <w:r w:rsidRPr="00697B82">
        <w:rPr>
          <w:rFonts w:ascii="Arial" w:hAnsi="Arial" w:cs="Arial"/>
        </w:rPr>
        <w:t>Reparar maquinaria</w:t>
      </w:r>
      <w:r>
        <w:rPr>
          <w:rFonts w:ascii="Arial" w:hAnsi="Arial" w:cs="Arial"/>
        </w:rPr>
        <w:t>.</w:t>
      </w:r>
    </w:p>
    <w:p w:rsidR="00633F96" w:rsidRPr="00697B82" w:rsidP="00633F96" w14:paraId="58A5DFC4" w14:textId="77777777">
      <w:pPr>
        <w:pStyle w:val="ListParagraph"/>
        <w:numPr>
          <w:ilvl w:val="1"/>
          <w:numId w:val="1"/>
        </w:numPr>
        <w:jc w:val="both"/>
        <w:rPr>
          <w:rFonts w:ascii="Arial" w:hAnsi="Arial" w:cs="Arial"/>
        </w:rPr>
      </w:pPr>
      <w:r w:rsidRPr="00697B82">
        <w:rPr>
          <w:rFonts w:ascii="Arial" w:hAnsi="Arial" w:cs="Arial"/>
        </w:rPr>
        <w:t>Directivas:</w:t>
      </w:r>
    </w:p>
    <w:p w:rsidR="00633F96" w:rsidRPr="00697B82" w:rsidP="00633F96" w14:paraId="6E8654D7" w14:textId="77777777">
      <w:pPr>
        <w:pStyle w:val="ListParagraph"/>
        <w:numPr>
          <w:ilvl w:val="2"/>
          <w:numId w:val="1"/>
        </w:numPr>
        <w:jc w:val="both"/>
        <w:rPr>
          <w:rFonts w:ascii="Arial" w:hAnsi="Arial" w:cs="Arial"/>
        </w:rPr>
      </w:pPr>
      <w:r w:rsidRPr="00697B82">
        <w:rPr>
          <w:rFonts w:ascii="Arial" w:hAnsi="Arial" w:cs="Arial"/>
        </w:rPr>
        <w:t>Planificación (previsión, programación, presupuestar, políticas y reglamentación</w:t>
      </w:r>
      <w:r>
        <w:rPr>
          <w:rFonts w:ascii="Arial" w:hAnsi="Arial" w:cs="Arial"/>
        </w:rPr>
        <w:t>)</w:t>
      </w:r>
      <w:r w:rsidRPr="00697B82">
        <w:rPr>
          <w:rFonts w:ascii="Arial" w:hAnsi="Arial" w:cs="Arial"/>
        </w:rPr>
        <w:t>.</w:t>
      </w:r>
    </w:p>
    <w:p w:rsidR="00633F96" w:rsidRPr="00697B82" w:rsidP="00633F96" w14:paraId="3271B8DD" w14:textId="77777777">
      <w:pPr>
        <w:pStyle w:val="ListParagraph"/>
        <w:numPr>
          <w:ilvl w:val="2"/>
          <w:numId w:val="1"/>
        </w:numPr>
        <w:jc w:val="both"/>
        <w:rPr>
          <w:rFonts w:ascii="Arial" w:hAnsi="Arial" w:cs="Arial"/>
        </w:rPr>
      </w:pPr>
      <w:r w:rsidRPr="00697B82">
        <w:rPr>
          <w:rFonts w:ascii="Arial" w:hAnsi="Arial" w:cs="Arial"/>
        </w:rPr>
        <w:t>Organización (estructura, delegación y coordinación).</w:t>
      </w:r>
    </w:p>
    <w:p w:rsidR="00633F96" w:rsidRPr="00697B82" w:rsidP="00633F96" w14:paraId="4FCDBA65" w14:textId="77777777">
      <w:pPr>
        <w:pStyle w:val="ListParagraph"/>
        <w:numPr>
          <w:ilvl w:val="2"/>
          <w:numId w:val="1"/>
        </w:numPr>
        <w:jc w:val="both"/>
        <w:rPr>
          <w:rFonts w:ascii="Arial" w:hAnsi="Arial" w:cs="Arial"/>
        </w:rPr>
      </w:pPr>
      <w:r w:rsidRPr="00697B82">
        <w:rPr>
          <w:rFonts w:ascii="Arial" w:hAnsi="Arial" w:cs="Arial"/>
        </w:rPr>
        <w:t>Dirección (toma de decisiones, selección, formación, motivación, comunicación, asesoramiento).</w:t>
      </w:r>
    </w:p>
    <w:p w:rsidR="00633F96" w:rsidRPr="00697B82" w:rsidP="00633F96" w14:paraId="227492CE" w14:textId="77777777">
      <w:pPr>
        <w:pStyle w:val="ListParagraph"/>
        <w:numPr>
          <w:ilvl w:val="2"/>
          <w:numId w:val="1"/>
        </w:numPr>
        <w:jc w:val="both"/>
        <w:rPr>
          <w:rFonts w:ascii="Arial" w:hAnsi="Arial" w:cs="Arial"/>
        </w:rPr>
      </w:pPr>
      <w:r w:rsidRPr="00697B82">
        <w:rPr>
          <w:rFonts w:ascii="Arial" w:hAnsi="Arial" w:cs="Arial"/>
        </w:rPr>
        <w:t>Control (de resultados de personal).</w:t>
      </w:r>
    </w:p>
    <w:p w:rsidR="00633F96" w:rsidRPr="00697B82" w:rsidP="00633F96" w14:paraId="6D30A1B4" w14:textId="77777777">
      <w:pPr>
        <w:pStyle w:val="ListParagraph"/>
        <w:numPr>
          <w:ilvl w:val="1"/>
          <w:numId w:val="1"/>
        </w:numPr>
        <w:jc w:val="both"/>
        <w:rPr>
          <w:rFonts w:ascii="Arial" w:hAnsi="Arial" w:cs="Arial"/>
        </w:rPr>
      </w:pPr>
      <w:r w:rsidRPr="00697B82">
        <w:rPr>
          <w:rFonts w:ascii="Arial" w:hAnsi="Arial" w:cs="Arial"/>
        </w:rPr>
        <w:t>Empresariales:</w:t>
      </w:r>
    </w:p>
    <w:p w:rsidR="00633F96" w:rsidRPr="00697B82" w:rsidP="00633F96" w14:paraId="7DB8716B" w14:textId="77777777">
      <w:pPr>
        <w:pStyle w:val="ListParagraph"/>
        <w:numPr>
          <w:ilvl w:val="2"/>
          <w:numId w:val="1"/>
        </w:numPr>
        <w:jc w:val="both"/>
        <w:rPr>
          <w:rFonts w:ascii="Arial" w:hAnsi="Arial" w:cs="Arial"/>
        </w:rPr>
      </w:pPr>
      <w:r w:rsidRPr="00697B82">
        <w:rPr>
          <w:rFonts w:ascii="Arial" w:hAnsi="Arial" w:cs="Arial"/>
        </w:rPr>
        <w:t>Producción (fabricación, mantenimiento).</w:t>
      </w:r>
    </w:p>
    <w:p w:rsidR="00633F96" w:rsidRPr="00697B82" w:rsidP="00633F96" w14:paraId="27E41FF7" w14:textId="77777777">
      <w:pPr>
        <w:pStyle w:val="ListParagraph"/>
        <w:numPr>
          <w:ilvl w:val="2"/>
          <w:numId w:val="1"/>
        </w:numPr>
        <w:jc w:val="both"/>
        <w:rPr>
          <w:rFonts w:ascii="Arial" w:hAnsi="Arial" w:cs="Arial"/>
        </w:rPr>
      </w:pPr>
      <w:r w:rsidRPr="00697B82">
        <w:rPr>
          <w:rFonts w:ascii="Arial" w:hAnsi="Arial" w:cs="Arial"/>
        </w:rPr>
        <w:t>Comercial (promoción, venta, producto, distribución).</w:t>
      </w:r>
    </w:p>
    <w:p w:rsidR="00633F96" w:rsidRPr="00697B82" w:rsidP="00633F96" w14:paraId="75AB1793" w14:textId="77777777">
      <w:pPr>
        <w:pStyle w:val="ListParagraph"/>
        <w:numPr>
          <w:ilvl w:val="2"/>
          <w:numId w:val="1"/>
        </w:numPr>
        <w:jc w:val="both"/>
        <w:rPr>
          <w:rFonts w:ascii="Arial" w:hAnsi="Arial" w:cs="Arial"/>
        </w:rPr>
      </w:pPr>
      <w:r w:rsidRPr="00697B82">
        <w:rPr>
          <w:rFonts w:ascii="Arial" w:hAnsi="Arial" w:cs="Arial"/>
        </w:rPr>
        <w:t>Personal (selección, formación, motivación, administración de personal, relaciones laborales).</w:t>
      </w:r>
    </w:p>
    <w:p w:rsidR="00633F96" w:rsidRPr="00697B82" w:rsidP="00633F96" w14:paraId="3FB4623B" w14:textId="77777777">
      <w:pPr>
        <w:pStyle w:val="ListParagraph"/>
        <w:numPr>
          <w:ilvl w:val="2"/>
          <w:numId w:val="1"/>
        </w:numPr>
        <w:jc w:val="both"/>
        <w:rPr>
          <w:rFonts w:ascii="Arial" w:hAnsi="Arial" w:cs="Arial"/>
        </w:rPr>
      </w:pPr>
      <w:r w:rsidRPr="00697B82">
        <w:rPr>
          <w:rFonts w:ascii="Arial" w:hAnsi="Arial" w:cs="Arial"/>
        </w:rPr>
        <w:t>Adquisiciones (compras, almacén, gestión de stock).</w:t>
      </w:r>
    </w:p>
    <w:p w:rsidR="00633F96" w:rsidRPr="00697B82" w:rsidP="00633F96" w14:paraId="062946C8" w14:textId="77777777">
      <w:pPr>
        <w:pStyle w:val="ListParagraph"/>
        <w:numPr>
          <w:ilvl w:val="2"/>
          <w:numId w:val="1"/>
        </w:numPr>
        <w:jc w:val="both"/>
        <w:rPr>
          <w:rFonts w:ascii="Arial" w:hAnsi="Arial" w:cs="Arial"/>
        </w:rPr>
      </w:pPr>
      <w:r w:rsidRPr="00697B82">
        <w:rPr>
          <w:rFonts w:ascii="Arial" w:hAnsi="Arial" w:cs="Arial"/>
        </w:rPr>
        <w:t>Administración y finanzas (contabilidad, facturación, tesorería, finanzas).</w:t>
      </w:r>
    </w:p>
    <w:p w:rsidR="00633F96" w:rsidRPr="00697B82" w:rsidP="00633F96" w14:paraId="788D15DC" w14:textId="77777777">
      <w:pPr>
        <w:pStyle w:val="ListParagraph"/>
        <w:numPr>
          <w:ilvl w:val="2"/>
          <w:numId w:val="1"/>
        </w:numPr>
        <w:jc w:val="both"/>
        <w:rPr>
          <w:rFonts w:ascii="Arial" w:hAnsi="Arial" w:cs="Arial"/>
        </w:rPr>
      </w:pPr>
      <w:r w:rsidRPr="00697B82">
        <w:rPr>
          <w:rFonts w:ascii="Arial" w:hAnsi="Arial" w:cs="Arial"/>
        </w:rPr>
        <w:t>Investigación y desarrollo</w:t>
      </w:r>
    </w:p>
    <w:p w:rsidR="00633F96" w:rsidRPr="00697B82" w:rsidP="00633F96" w14:paraId="578C8365" w14:textId="77777777">
      <w:pPr>
        <w:jc w:val="both"/>
        <w:rPr>
          <w:rFonts w:ascii="Arial" w:hAnsi="Arial" w:cs="Arial"/>
        </w:rPr>
      </w:pPr>
      <w:r w:rsidRPr="00697B82">
        <w:rPr>
          <w:rFonts w:ascii="Arial" w:hAnsi="Arial" w:cs="Arial"/>
        </w:rPr>
        <w:t xml:space="preserve">Ejemplo práctico: </w:t>
      </w:r>
    </w:p>
    <w:p w:rsidR="00633F96" w:rsidRPr="00697B82" w:rsidP="00633F96" w14:paraId="449997E0" w14:textId="77777777">
      <w:pPr>
        <w:jc w:val="both"/>
        <w:rPr>
          <w:rFonts w:ascii="Arial" w:hAnsi="Arial" w:cs="Arial"/>
        </w:rPr>
      </w:pPr>
    </w:p>
    <w:tbl>
      <w:tblPr>
        <w:tblStyle w:val="TableGrid"/>
        <w:tblW w:w="0" w:type="auto"/>
        <w:tblInd w:w="846" w:type="dxa"/>
        <w:tblLook w:val="04A0"/>
      </w:tblPr>
      <w:tblGrid>
        <w:gridCol w:w="3401"/>
        <w:gridCol w:w="3545"/>
      </w:tblGrid>
      <w:tr w14:paraId="60D18904" w14:textId="77777777" w:rsidTr="004B262E">
        <w:tblPrEx>
          <w:tblW w:w="0" w:type="auto"/>
          <w:tblInd w:w="846" w:type="dxa"/>
          <w:tblLook w:val="04A0"/>
        </w:tblPrEx>
        <w:tc>
          <w:tcPr>
            <w:tcW w:w="3401" w:type="dxa"/>
            <w:vAlign w:val="center"/>
          </w:tcPr>
          <w:p w:rsidR="00633F96" w:rsidRPr="00697B82" w:rsidP="004B262E" w14:paraId="53645294" w14:textId="77777777">
            <w:pPr>
              <w:jc w:val="both"/>
              <w:rPr>
                <w:rFonts w:ascii="Arial" w:hAnsi="Arial" w:cs="Arial"/>
              </w:rPr>
            </w:pPr>
            <w:r w:rsidRPr="00697B82">
              <w:rPr>
                <w:rFonts w:ascii="Arial" w:hAnsi="Arial" w:cs="Arial"/>
              </w:rPr>
              <w:t>PUESTO FUNCIONAL ESPEC</w:t>
            </w:r>
            <w:r>
              <w:rPr>
                <w:rFonts w:ascii="Arial" w:hAnsi="Arial" w:cs="Arial"/>
              </w:rPr>
              <w:t>Í</w:t>
            </w:r>
            <w:r w:rsidRPr="00697B82">
              <w:rPr>
                <w:rFonts w:ascii="Arial" w:hAnsi="Arial" w:cs="Arial"/>
              </w:rPr>
              <w:t>FICO</w:t>
            </w:r>
          </w:p>
        </w:tc>
        <w:tc>
          <w:tcPr>
            <w:tcW w:w="3545" w:type="dxa"/>
          </w:tcPr>
          <w:p w:rsidR="00633F96" w:rsidRPr="00697B82" w:rsidP="004B262E" w14:paraId="4AC0C850" w14:textId="77777777">
            <w:pPr>
              <w:jc w:val="both"/>
              <w:rPr>
                <w:rFonts w:ascii="Arial" w:hAnsi="Arial" w:cs="Arial"/>
              </w:rPr>
            </w:pPr>
            <w:r w:rsidRPr="00697B82">
              <w:rPr>
                <w:rFonts w:ascii="Arial" w:hAnsi="Arial" w:cs="Arial"/>
              </w:rPr>
              <w:t xml:space="preserve">Técnico </w:t>
            </w:r>
            <w:r>
              <w:rPr>
                <w:rFonts w:ascii="Arial" w:hAnsi="Arial" w:cs="Arial"/>
              </w:rPr>
              <w:t xml:space="preserve">informático </w:t>
            </w:r>
            <w:r w:rsidRPr="00697B82">
              <w:rPr>
                <w:rFonts w:ascii="Arial" w:hAnsi="Arial" w:cs="Arial"/>
              </w:rPr>
              <w:t>de soporte a usuarios sucursal Norte</w:t>
            </w:r>
          </w:p>
        </w:tc>
      </w:tr>
      <w:tr w14:paraId="6C9D6D1A" w14:textId="77777777" w:rsidTr="004B262E">
        <w:tblPrEx>
          <w:tblW w:w="0" w:type="auto"/>
          <w:tblInd w:w="846" w:type="dxa"/>
          <w:tblLook w:val="04A0"/>
        </w:tblPrEx>
        <w:tc>
          <w:tcPr>
            <w:tcW w:w="3401" w:type="dxa"/>
            <w:vAlign w:val="center"/>
          </w:tcPr>
          <w:p w:rsidR="00633F96" w:rsidRPr="00697B82" w:rsidP="004B262E" w14:paraId="61824421" w14:textId="77777777">
            <w:pPr>
              <w:jc w:val="both"/>
              <w:rPr>
                <w:rFonts w:ascii="Arial" w:hAnsi="Arial" w:cs="Arial"/>
              </w:rPr>
            </w:pPr>
            <w:r w:rsidRPr="00697B82">
              <w:rPr>
                <w:rFonts w:ascii="Arial" w:hAnsi="Arial" w:cs="Arial"/>
              </w:rPr>
              <w:t>FINALIDAD</w:t>
            </w:r>
          </w:p>
        </w:tc>
        <w:tc>
          <w:tcPr>
            <w:tcW w:w="3545" w:type="dxa"/>
          </w:tcPr>
          <w:p w:rsidR="00633F96" w:rsidRPr="00697B82" w:rsidP="004B262E" w14:paraId="5D7C927C" w14:textId="77777777">
            <w:pPr>
              <w:jc w:val="both"/>
              <w:rPr>
                <w:rFonts w:ascii="Arial" w:hAnsi="Arial" w:cs="Arial"/>
              </w:rPr>
            </w:pPr>
            <w:r w:rsidRPr="00697B82">
              <w:rPr>
                <w:rFonts w:ascii="Arial" w:hAnsi="Arial" w:cs="Arial"/>
              </w:rPr>
              <w:t>El apoyo técnico en sistemas informáticos a los usuarios en la sucursal Norte</w:t>
            </w:r>
          </w:p>
          <w:p w:rsidR="00633F96" w:rsidRPr="00697B82" w:rsidP="004B262E" w14:paraId="0F0C797D" w14:textId="77777777">
            <w:pPr>
              <w:jc w:val="both"/>
              <w:rPr>
                <w:rFonts w:ascii="Arial" w:hAnsi="Arial" w:cs="Arial"/>
              </w:rPr>
            </w:pPr>
          </w:p>
        </w:tc>
      </w:tr>
      <w:tr w14:paraId="790FEFEB" w14:textId="77777777" w:rsidTr="004B262E">
        <w:tblPrEx>
          <w:tblW w:w="0" w:type="auto"/>
          <w:tblInd w:w="846" w:type="dxa"/>
          <w:tblLook w:val="04A0"/>
        </w:tblPrEx>
        <w:trPr>
          <w:trHeight w:val="840"/>
        </w:trPr>
        <w:tc>
          <w:tcPr>
            <w:tcW w:w="3401" w:type="dxa"/>
            <w:vAlign w:val="center"/>
          </w:tcPr>
          <w:p w:rsidR="00633F96" w:rsidRPr="00697B82" w:rsidP="004B262E" w14:paraId="6E6F5D3A" w14:textId="77777777">
            <w:pPr>
              <w:jc w:val="both"/>
              <w:rPr>
                <w:rFonts w:ascii="Arial" w:hAnsi="Arial" w:cs="Arial"/>
              </w:rPr>
            </w:pPr>
            <w:r>
              <w:rPr>
                <w:rFonts w:ascii="Arial" w:hAnsi="Arial" w:cs="Arial"/>
              </w:rPr>
              <w:t>Á</w:t>
            </w:r>
            <w:r w:rsidRPr="00697B82">
              <w:rPr>
                <w:rFonts w:ascii="Arial" w:hAnsi="Arial" w:cs="Arial"/>
              </w:rPr>
              <w:t>REAS DE EFICACIA/RESULTADOS</w:t>
            </w:r>
          </w:p>
        </w:tc>
        <w:tc>
          <w:tcPr>
            <w:tcW w:w="3545" w:type="dxa"/>
          </w:tcPr>
          <w:p w:rsidR="00633F96" w:rsidRPr="00697B82" w:rsidP="004B262E" w14:paraId="415871BB" w14:textId="77777777">
            <w:pPr>
              <w:jc w:val="both"/>
              <w:rPr>
                <w:rFonts w:ascii="Arial" w:hAnsi="Arial" w:cs="Arial"/>
              </w:rPr>
            </w:pPr>
            <w:r w:rsidRPr="00697B82">
              <w:rPr>
                <w:rFonts w:ascii="Arial" w:hAnsi="Arial" w:cs="Arial"/>
              </w:rPr>
              <w:t>Mejorar la eficiencia informática para los usuarios disminuyen</w:t>
            </w:r>
            <w:r>
              <w:rPr>
                <w:rFonts w:ascii="Arial" w:hAnsi="Arial" w:cs="Arial"/>
              </w:rPr>
              <w:t>do</w:t>
            </w:r>
            <w:r w:rsidRPr="00697B82">
              <w:rPr>
                <w:rFonts w:ascii="Arial" w:hAnsi="Arial" w:cs="Arial"/>
              </w:rPr>
              <w:t xml:space="preserve"> así los tiempos de ejecución</w:t>
            </w:r>
          </w:p>
        </w:tc>
      </w:tr>
      <w:tr w14:paraId="00BE7BB8" w14:textId="77777777" w:rsidTr="004B262E">
        <w:tblPrEx>
          <w:tblW w:w="0" w:type="auto"/>
          <w:tblInd w:w="846" w:type="dxa"/>
          <w:tblLook w:val="04A0"/>
        </w:tblPrEx>
        <w:tc>
          <w:tcPr>
            <w:tcW w:w="3401" w:type="dxa"/>
            <w:vAlign w:val="center"/>
          </w:tcPr>
          <w:p w:rsidR="00633F96" w:rsidRPr="00697B82" w:rsidP="004B262E" w14:paraId="7373F42B" w14:textId="77777777">
            <w:pPr>
              <w:jc w:val="both"/>
              <w:rPr>
                <w:rFonts w:ascii="Arial" w:hAnsi="Arial" w:cs="Arial"/>
              </w:rPr>
            </w:pPr>
            <w:r w:rsidRPr="00697B82">
              <w:rPr>
                <w:rFonts w:ascii="Arial" w:hAnsi="Arial" w:cs="Arial"/>
              </w:rPr>
              <w:t>TAREAS</w:t>
            </w:r>
          </w:p>
        </w:tc>
        <w:tc>
          <w:tcPr>
            <w:tcW w:w="3545" w:type="dxa"/>
          </w:tcPr>
          <w:p w:rsidR="00633F96" w:rsidRPr="00697B82" w:rsidP="00633F96" w14:paraId="426B01BE" w14:textId="77777777">
            <w:pPr>
              <w:pStyle w:val="ListParagraph"/>
              <w:numPr>
                <w:ilvl w:val="0"/>
                <w:numId w:val="9"/>
              </w:numPr>
              <w:ind w:left="456"/>
              <w:jc w:val="both"/>
              <w:rPr>
                <w:rFonts w:ascii="Arial" w:hAnsi="Arial" w:cs="Arial"/>
              </w:rPr>
            </w:pPr>
            <w:r w:rsidRPr="00697B82">
              <w:rPr>
                <w:rFonts w:ascii="Arial" w:hAnsi="Arial" w:cs="Arial"/>
              </w:rPr>
              <w:t>Revisión y mantenimientos de los computadores y equipos relacionados</w:t>
            </w:r>
          </w:p>
          <w:p w:rsidR="00633F96" w:rsidRPr="00697B82" w:rsidP="00633F96" w14:paraId="1E2EB410" w14:textId="77777777">
            <w:pPr>
              <w:pStyle w:val="ListParagraph"/>
              <w:numPr>
                <w:ilvl w:val="0"/>
                <w:numId w:val="9"/>
              </w:numPr>
              <w:ind w:left="456"/>
              <w:jc w:val="both"/>
              <w:rPr>
                <w:rFonts w:ascii="Arial" w:hAnsi="Arial" w:cs="Arial"/>
              </w:rPr>
            </w:pPr>
            <w:r w:rsidRPr="00697B82">
              <w:rPr>
                <w:rFonts w:ascii="Arial" w:hAnsi="Arial" w:cs="Arial"/>
              </w:rPr>
              <w:t>Revisión del funcionamiento de los programas informáticos para los usuarios</w:t>
            </w:r>
          </w:p>
        </w:tc>
      </w:tr>
      <w:tr w14:paraId="2282F54A" w14:textId="77777777" w:rsidTr="004B262E">
        <w:tblPrEx>
          <w:tblW w:w="0" w:type="auto"/>
          <w:tblInd w:w="846" w:type="dxa"/>
          <w:tblLook w:val="04A0"/>
        </w:tblPrEx>
        <w:tc>
          <w:tcPr>
            <w:tcW w:w="3401" w:type="dxa"/>
            <w:vAlign w:val="center"/>
          </w:tcPr>
          <w:p w:rsidR="00633F96" w:rsidRPr="00697B82" w:rsidP="004B262E" w14:paraId="269CF446" w14:textId="77777777">
            <w:pPr>
              <w:jc w:val="both"/>
              <w:rPr>
                <w:rFonts w:ascii="Arial" w:hAnsi="Arial" w:cs="Arial"/>
              </w:rPr>
            </w:pPr>
            <w:r w:rsidRPr="00697B82">
              <w:rPr>
                <w:rFonts w:ascii="Arial" w:hAnsi="Arial" w:cs="Arial"/>
              </w:rPr>
              <w:t>FUNCIONES</w:t>
            </w:r>
          </w:p>
        </w:tc>
        <w:tc>
          <w:tcPr>
            <w:tcW w:w="3545" w:type="dxa"/>
          </w:tcPr>
          <w:p w:rsidR="00633F96" w:rsidRPr="00697B82" w:rsidP="004B262E" w14:paraId="6E53DE45" w14:textId="77777777">
            <w:pPr>
              <w:jc w:val="both"/>
              <w:rPr>
                <w:rFonts w:ascii="Arial" w:hAnsi="Arial" w:cs="Arial"/>
              </w:rPr>
            </w:pPr>
            <w:r w:rsidRPr="00697B82">
              <w:rPr>
                <w:rFonts w:ascii="Arial" w:hAnsi="Arial" w:cs="Arial"/>
              </w:rPr>
              <w:t>Reparación de los sistemas informáticos</w:t>
            </w:r>
          </w:p>
        </w:tc>
      </w:tr>
    </w:tbl>
    <w:p w:rsidR="00633F96" w:rsidRPr="00697B82" w:rsidP="00633F96" w14:paraId="1508EFA0" w14:textId="77777777">
      <w:pPr>
        <w:jc w:val="both"/>
        <w:rPr>
          <w:rFonts w:ascii="Arial" w:hAnsi="Arial" w:cs="Arial"/>
        </w:rPr>
      </w:pPr>
    </w:p>
    <w:p w:rsidR="00633F96" w:rsidRPr="00697B82" w:rsidP="00633F96" w14:paraId="12DD9B81" w14:textId="77777777">
      <w:pPr>
        <w:pStyle w:val="Heading2"/>
        <w:rPr>
          <w:rFonts w:cs="Arial"/>
          <w:szCs w:val="22"/>
        </w:rPr>
      </w:pPr>
      <w:bookmarkStart w:id="25" w:name="_Toc109653113"/>
      <w:r w:rsidRPr="00697B82">
        <w:rPr>
          <w:rFonts w:cs="Arial"/>
          <w:szCs w:val="22"/>
        </w:rPr>
        <w:t>11.3.4. Definición de las competencias del cargo.</w:t>
      </w:r>
      <w:bookmarkEnd w:id="25"/>
    </w:p>
    <w:p w:rsidR="00633F96" w:rsidRPr="00697B82" w:rsidP="00633F96" w14:paraId="5AA35730" w14:textId="77777777">
      <w:pPr>
        <w:jc w:val="both"/>
        <w:rPr>
          <w:rFonts w:ascii="Arial" w:hAnsi="Arial" w:cs="Arial"/>
        </w:rPr>
      </w:pPr>
    </w:p>
    <w:p w:rsidR="00633F96" w:rsidRPr="00697B82" w:rsidP="00633F96" w14:paraId="4754B689" w14:textId="77777777">
      <w:pPr>
        <w:jc w:val="both"/>
        <w:rPr>
          <w:rFonts w:ascii="Arial" w:hAnsi="Arial" w:cs="Arial"/>
          <w:u w:val="single"/>
        </w:rPr>
      </w:pPr>
      <w:r w:rsidRPr="00697B82">
        <w:rPr>
          <w:rFonts w:ascii="Arial" w:hAnsi="Arial" w:cs="Arial"/>
          <w:u w:val="single"/>
        </w:rPr>
        <w:t>Competencias corporativas</w:t>
      </w:r>
    </w:p>
    <w:p w:rsidR="00633F96" w:rsidRPr="00697B82" w:rsidP="00633F96" w14:paraId="17EB8767" w14:textId="77777777">
      <w:pPr>
        <w:jc w:val="both"/>
        <w:rPr>
          <w:rFonts w:ascii="Arial" w:hAnsi="Arial" w:cs="Arial"/>
        </w:rPr>
      </w:pPr>
      <w:r w:rsidRPr="00697B82">
        <w:rPr>
          <w:rFonts w:ascii="Arial" w:hAnsi="Arial" w:cs="Arial"/>
        </w:rPr>
        <w:t xml:space="preserve">Son el conjunto de conocimientos, habilidades, actitudes y destrezas definidas por la </w:t>
      </w:r>
      <w:r>
        <w:rPr>
          <w:rFonts w:ascii="Arial" w:hAnsi="Arial" w:cs="Arial"/>
        </w:rPr>
        <w:t>empresa</w:t>
      </w:r>
      <w:r w:rsidRPr="00697B82">
        <w:rPr>
          <w:rFonts w:ascii="Arial" w:hAnsi="Arial" w:cs="Arial"/>
        </w:rPr>
        <w:t xml:space="preserve"> y cuya principal regla de diseño y gestión es que deben ser poseídas por todos los miembros que la componen independientemente del cargo que ocupen, ya que al tenerlas y desarrollarlas contribuyen sustancialmente al éxito y productividad organizacional. Normalmente este tipo de competencias reflejan los valores de la </w:t>
      </w:r>
      <w:r>
        <w:rPr>
          <w:rFonts w:ascii="Arial" w:hAnsi="Arial" w:cs="Arial"/>
        </w:rPr>
        <w:t>empresa</w:t>
      </w:r>
      <w:r w:rsidRPr="00697B82">
        <w:rPr>
          <w:rFonts w:ascii="Arial" w:hAnsi="Arial" w:cs="Arial"/>
        </w:rPr>
        <w:t xml:space="preserve">, las pautas de conducta de servicio y/o gestión que conllevan al direccionamiento estratégico de la </w:t>
      </w:r>
      <w:r>
        <w:rPr>
          <w:rFonts w:ascii="Arial" w:hAnsi="Arial" w:cs="Arial"/>
        </w:rPr>
        <w:t>empresa</w:t>
      </w:r>
      <w:r w:rsidRPr="00697B82">
        <w:rPr>
          <w:rFonts w:ascii="Arial" w:hAnsi="Arial" w:cs="Arial"/>
        </w:rPr>
        <w:t>. Así, por ejemplo:</w:t>
      </w:r>
    </w:p>
    <w:p w:rsidR="00633F96" w:rsidRPr="00697B82" w:rsidP="00633F96" w14:paraId="41B647E5" w14:textId="77777777">
      <w:pPr>
        <w:pStyle w:val="ListParagraph"/>
        <w:numPr>
          <w:ilvl w:val="0"/>
          <w:numId w:val="1"/>
        </w:numPr>
        <w:jc w:val="both"/>
        <w:rPr>
          <w:rFonts w:ascii="Arial" w:hAnsi="Arial" w:cs="Arial"/>
        </w:rPr>
      </w:pPr>
      <w:r w:rsidRPr="00697B82">
        <w:rPr>
          <w:rFonts w:ascii="Arial" w:hAnsi="Arial" w:cs="Arial"/>
        </w:rPr>
        <w:t>Conocimiento de los productos</w:t>
      </w:r>
    </w:p>
    <w:p w:rsidR="00633F96" w:rsidRPr="00697B82" w:rsidP="00633F96" w14:paraId="08F0EEFE" w14:textId="77777777">
      <w:pPr>
        <w:pStyle w:val="ListParagraph"/>
        <w:numPr>
          <w:ilvl w:val="0"/>
          <w:numId w:val="1"/>
        </w:numPr>
        <w:jc w:val="both"/>
        <w:rPr>
          <w:rFonts w:ascii="Arial" w:hAnsi="Arial" w:cs="Arial"/>
        </w:rPr>
      </w:pPr>
      <w:r w:rsidRPr="00697B82">
        <w:rPr>
          <w:rFonts w:ascii="Arial" w:hAnsi="Arial" w:cs="Arial"/>
        </w:rPr>
        <w:t>Servicio al cliente</w:t>
      </w:r>
    </w:p>
    <w:p w:rsidR="00633F96" w:rsidRPr="00697B82" w:rsidP="00633F96" w14:paraId="1E0D2EBD" w14:textId="77777777">
      <w:pPr>
        <w:pStyle w:val="ListParagraph"/>
        <w:numPr>
          <w:ilvl w:val="0"/>
          <w:numId w:val="1"/>
        </w:numPr>
        <w:jc w:val="both"/>
        <w:rPr>
          <w:rFonts w:ascii="Arial" w:hAnsi="Arial" w:cs="Arial"/>
        </w:rPr>
      </w:pPr>
      <w:r w:rsidRPr="00697B82">
        <w:rPr>
          <w:rFonts w:ascii="Arial" w:hAnsi="Arial" w:cs="Arial"/>
        </w:rPr>
        <w:t>Gestión comercial</w:t>
      </w:r>
    </w:p>
    <w:p w:rsidR="00633F96" w:rsidRPr="00697B82" w:rsidP="00633F96" w14:paraId="7AC6BF6E" w14:textId="77777777">
      <w:pPr>
        <w:pStyle w:val="ListParagraph"/>
        <w:numPr>
          <w:ilvl w:val="0"/>
          <w:numId w:val="1"/>
        </w:numPr>
        <w:jc w:val="both"/>
        <w:rPr>
          <w:rFonts w:ascii="Arial" w:hAnsi="Arial" w:cs="Arial"/>
        </w:rPr>
      </w:pPr>
      <w:r w:rsidRPr="00697B82">
        <w:rPr>
          <w:rFonts w:ascii="Arial" w:hAnsi="Arial" w:cs="Arial"/>
        </w:rPr>
        <w:t>Gestión de calidad</w:t>
      </w:r>
    </w:p>
    <w:p w:rsidR="00633F96" w:rsidRPr="00697B82" w:rsidP="00633F96" w14:paraId="35AAD6B3" w14:textId="77777777">
      <w:pPr>
        <w:pStyle w:val="ListParagraph"/>
        <w:numPr>
          <w:ilvl w:val="0"/>
          <w:numId w:val="1"/>
        </w:numPr>
        <w:jc w:val="both"/>
        <w:rPr>
          <w:rFonts w:ascii="Arial" w:hAnsi="Arial" w:cs="Arial"/>
        </w:rPr>
      </w:pPr>
      <w:r w:rsidRPr="00697B82">
        <w:rPr>
          <w:rFonts w:ascii="Arial" w:hAnsi="Arial" w:cs="Arial"/>
        </w:rPr>
        <w:t>Innovación y desarrollo</w:t>
      </w:r>
    </w:p>
    <w:p w:rsidR="00633F96" w:rsidRPr="00697B82" w:rsidP="00633F96" w14:paraId="75FB4EB1" w14:textId="77777777">
      <w:pPr>
        <w:pStyle w:val="ListParagraph"/>
        <w:numPr>
          <w:ilvl w:val="0"/>
          <w:numId w:val="1"/>
        </w:numPr>
        <w:jc w:val="both"/>
        <w:rPr>
          <w:rFonts w:ascii="Arial" w:hAnsi="Arial" w:cs="Arial"/>
        </w:rPr>
      </w:pPr>
      <w:r w:rsidRPr="00697B82">
        <w:rPr>
          <w:rFonts w:ascii="Arial" w:hAnsi="Arial" w:cs="Arial"/>
        </w:rPr>
        <w:t>Compromiso</w:t>
      </w:r>
    </w:p>
    <w:p w:rsidR="00633F96" w:rsidRPr="00697B82" w:rsidP="00633F96" w14:paraId="4506C8F2" w14:textId="77777777">
      <w:pPr>
        <w:jc w:val="both"/>
        <w:rPr>
          <w:rFonts w:ascii="Arial" w:hAnsi="Arial" w:cs="Arial"/>
          <w:u w:val="single"/>
        </w:rPr>
      </w:pPr>
      <w:r w:rsidRPr="00697B82">
        <w:rPr>
          <w:rFonts w:ascii="Arial" w:hAnsi="Arial" w:cs="Arial"/>
          <w:u w:val="single"/>
        </w:rPr>
        <w:t>Competencias técnicas o duras</w:t>
      </w:r>
    </w:p>
    <w:p w:rsidR="00633F96" w:rsidRPr="00697B82" w:rsidP="00633F96" w14:paraId="3057D471" w14:textId="77777777">
      <w:pPr>
        <w:jc w:val="both"/>
        <w:rPr>
          <w:rFonts w:ascii="Arial" w:hAnsi="Arial" w:cs="Arial"/>
        </w:rPr>
      </w:pPr>
      <w:r w:rsidRPr="00697B82">
        <w:rPr>
          <w:rFonts w:ascii="Arial" w:hAnsi="Arial" w:cs="Arial"/>
        </w:rPr>
        <w:t xml:space="preserve">Son aquellos conocimientos, habilidades y/o destrezas específicas que deben demostrar o poseer las personas para desempeñar eficazmente una función determinada. Mientas que las competencias corporativas son de aplicación general a todos los cargos de la </w:t>
      </w:r>
      <w:r>
        <w:rPr>
          <w:rFonts w:ascii="Arial" w:hAnsi="Arial" w:cs="Arial"/>
        </w:rPr>
        <w:t>empresa</w:t>
      </w:r>
      <w:r w:rsidRPr="00697B82">
        <w:rPr>
          <w:rFonts w:ascii="Arial" w:hAnsi="Arial" w:cs="Arial"/>
        </w:rPr>
        <w:t>, las competencias técnicas deben ser clasificadas por familias de cargos o en forma individual por cada uno de los cargos dada la complejidad de la estructura de la empresa. Podrán definirse, por ejemplo:</w:t>
      </w:r>
    </w:p>
    <w:p w:rsidR="00633F96" w:rsidRPr="00697B82" w:rsidP="00633F96" w14:paraId="347DB570" w14:textId="77777777">
      <w:pPr>
        <w:pStyle w:val="ListParagraph"/>
        <w:numPr>
          <w:ilvl w:val="0"/>
          <w:numId w:val="1"/>
        </w:numPr>
        <w:jc w:val="both"/>
        <w:rPr>
          <w:rFonts w:ascii="Arial" w:hAnsi="Arial" w:cs="Arial"/>
        </w:rPr>
      </w:pPr>
      <w:r w:rsidRPr="00697B82">
        <w:rPr>
          <w:rFonts w:ascii="Arial" w:hAnsi="Arial" w:cs="Arial"/>
        </w:rPr>
        <w:t>Formación académica necesaria (Formación empírica con alta experiencia, Técnico, Tecnólogo, Profesional, Especialista, Doctorado)</w:t>
      </w:r>
    </w:p>
    <w:p w:rsidR="00633F96" w:rsidRPr="00697B82" w:rsidP="00633F96" w14:paraId="55A660FA" w14:textId="77777777">
      <w:pPr>
        <w:pStyle w:val="ListParagraph"/>
        <w:numPr>
          <w:ilvl w:val="0"/>
          <w:numId w:val="1"/>
        </w:numPr>
        <w:jc w:val="both"/>
        <w:rPr>
          <w:rFonts w:ascii="Arial" w:hAnsi="Arial" w:cs="Arial"/>
        </w:rPr>
      </w:pPr>
      <w:r w:rsidRPr="00697B82">
        <w:rPr>
          <w:rFonts w:ascii="Arial" w:hAnsi="Arial" w:cs="Arial"/>
        </w:rPr>
        <w:t>Administración de base de datos</w:t>
      </w:r>
    </w:p>
    <w:p w:rsidR="00633F96" w:rsidRPr="005F3437" w:rsidP="00633F96" w14:paraId="6AE3481C" w14:textId="77777777">
      <w:pPr>
        <w:pStyle w:val="ListParagraph"/>
        <w:numPr>
          <w:ilvl w:val="0"/>
          <w:numId w:val="1"/>
        </w:numPr>
        <w:jc w:val="both"/>
        <w:rPr>
          <w:rFonts w:ascii="Arial" w:hAnsi="Arial" w:cs="Arial"/>
          <w:lang w:val="es-CO"/>
        </w:rPr>
      </w:pPr>
      <w:r w:rsidRPr="005F3437">
        <w:rPr>
          <w:rFonts w:ascii="Arial" w:hAnsi="Arial" w:cs="Arial"/>
          <w:lang w:val="es-CO"/>
        </w:rPr>
        <w:t>Manejo tecnológico (</w:t>
      </w:r>
      <w:r>
        <w:rPr>
          <w:rFonts w:ascii="Arial" w:hAnsi="Arial" w:cs="Arial"/>
          <w:lang w:val="es-CO"/>
        </w:rPr>
        <w:t>Softwares de procesamiento</w:t>
      </w:r>
      <w:r w:rsidRPr="005F3437">
        <w:rPr>
          <w:rFonts w:ascii="Arial" w:hAnsi="Arial" w:cs="Arial"/>
          <w:lang w:val="es-CO"/>
        </w:rPr>
        <w:t>)</w:t>
      </w:r>
    </w:p>
    <w:p w:rsidR="00633F96" w:rsidRPr="00697B82" w:rsidP="00633F96" w14:paraId="2C524C97" w14:textId="77777777">
      <w:pPr>
        <w:pStyle w:val="ListParagraph"/>
        <w:numPr>
          <w:ilvl w:val="0"/>
          <w:numId w:val="1"/>
        </w:numPr>
        <w:jc w:val="both"/>
        <w:rPr>
          <w:rFonts w:ascii="Arial" w:hAnsi="Arial" w:cs="Arial"/>
        </w:rPr>
      </w:pPr>
      <w:r w:rsidRPr="00697B82">
        <w:rPr>
          <w:rFonts w:ascii="Arial" w:hAnsi="Arial" w:cs="Arial"/>
        </w:rPr>
        <w:t>Administración de nómina</w:t>
      </w:r>
    </w:p>
    <w:p w:rsidR="00633F96" w:rsidRPr="00697B82" w:rsidP="00633F96" w14:paraId="6C50FE6A" w14:textId="77777777">
      <w:pPr>
        <w:pStyle w:val="ListParagraph"/>
        <w:numPr>
          <w:ilvl w:val="0"/>
          <w:numId w:val="1"/>
        </w:numPr>
        <w:jc w:val="both"/>
        <w:rPr>
          <w:rFonts w:ascii="Arial" w:hAnsi="Arial" w:cs="Arial"/>
        </w:rPr>
      </w:pPr>
      <w:r w:rsidRPr="00697B82">
        <w:rPr>
          <w:rFonts w:ascii="Arial" w:hAnsi="Arial" w:cs="Arial"/>
        </w:rPr>
        <w:t>Regulación jurídica</w:t>
      </w:r>
    </w:p>
    <w:p w:rsidR="00633F96" w:rsidRPr="00697B82" w:rsidP="00633F96" w14:paraId="7A3D263C" w14:textId="77777777">
      <w:pPr>
        <w:pStyle w:val="ListParagraph"/>
        <w:numPr>
          <w:ilvl w:val="0"/>
          <w:numId w:val="1"/>
        </w:numPr>
        <w:jc w:val="both"/>
        <w:rPr>
          <w:rFonts w:ascii="Arial" w:hAnsi="Arial" w:cs="Arial"/>
        </w:rPr>
      </w:pPr>
      <w:r w:rsidRPr="00697B82">
        <w:rPr>
          <w:rFonts w:ascii="Arial" w:hAnsi="Arial" w:cs="Arial"/>
        </w:rPr>
        <w:t>Informática</w:t>
      </w:r>
    </w:p>
    <w:p w:rsidR="00633F96" w:rsidRPr="00697B82" w:rsidP="00633F96" w14:paraId="16F0C436" w14:textId="77777777">
      <w:pPr>
        <w:pStyle w:val="ListParagraph"/>
        <w:numPr>
          <w:ilvl w:val="0"/>
          <w:numId w:val="1"/>
        </w:numPr>
        <w:jc w:val="both"/>
        <w:rPr>
          <w:rFonts w:ascii="Arial" w:hAnsi="Arial" w:cs="Arial"/>
        </w:rPr>
      </w:pPr>
      <w:r w:rsidRPr="00697B82">
        <w:rPr>
          <w:rFonts w:ascii="Arial" w:hAnsi="Arial" w:cs="Arial"/>
        </w:rPr>
        <w:t>Gestión de calidad</w:t>
      </w:r>
    </w:p>
    <w:p w:rsidR="00633F96" w:rsidRPr="00697B82" w:rsidP="00633F96" w14:paraId="2DA3FB33" w14:textId="77777777">
      <w:pPr>
        <w:jc w:val="both"/>
        <w:rPr>
          <w:rFonts w:ascii="Arial" w:hAnsi="Arial" w:cs="Arial"/>
          <w:u w:val="single"/>
        </w:rPr>
      </w:pPr>
      <w:r w:rsidRPr="00697B82">
        <w:rPr>
          <w:rFonts w:ascii="Arial" w:hAnsi="Arial" w:cs="Arial"/>
          <w:u w:val="single"/>
        </w:rPr>
        <w:t>Competencias humanas o blandas</w:t>
      </w:r>
    </w:p>
    <w:p w:rsidR="00633F96" w:rsidRPr="00697B82" w:rsidP="00633F96" w14:paraId="06E8941F" w14:textId="77777777">
      <w:pPr>
        <w:jc w:val="both"/>
        <w:rPr>
          <w:rFonts w:ascii="Arial" w:hAnsi="Arial" w:cs="Arial"/>
        </w:rPr>
      </w:pPr>
      <w:r w:rsidRPr="00697B82">
        <w:rPr>
          <w:rFonts w:ascii="Arial" w:hAnsi="Arial" w:cs="Arial"/>
        </w:rPr>
        <w:t>Se debe definir primero cuáles son los datos que podrían ser relevantes para el perfil de cargo y que puedan tener un impacto en el desempeño del mismo. Muy importante que no tengan ningún componente discriminatorio. Algunos ejemplos:</w:t>
      </w:r>
    </w:p>
    <w:p w:rsidR="00633F96" w:rsidRPr="00697B82" w:rsidP="00633F96" w14:paraId="23870C68" w14:textId="77777777">
      <w:pPr>
        <w:pStyle w:val="ListParagraph"/>
        <w:numPr>
          <w:ilvl w:val="0"/>
          <w:numId w:val="1"/>
        </w:numPr>
        <w:jc w:val="both"/>
        <w:rPr>
          <w:rFonts w:ascii="Arial" w:hAnsi="Arial" w:cs="Arial"/>
        </w:rPr>
      </w:pPr>
      <w:r w:rsidRPr="00697B82">
        <w:rPr>
          <w:rFonts w:ascii="Arial" w:hAnsi="Arial" w:cs="Arial"/>
        </w:rPr>
        <w:t>Estado civil: se requiere que tenga una condición estable sentimentalmente o no.</w:t>
      </w:r>
    </w:p>
    <w:p w:rsidR="00633F96" w:rsidRPr="00697B82" w:rsidP="00633F96" w14:paraId="0EF3AC87" w14:textId="77777777">
      <w:pPr>
        <w:pStyle w:val="ListParagraph"/>
        <w:numPr>
          <w:ilvl w:val="0"/>
          <w:numId w:val="1"/>
        </w:numPr>
        <w:jc w:val="both"/>
        <w:rPr>
          <w:rFonts w:ascii="Arial" w:hAnsi="Arial" w:cs="Arial"/>
        </w:rPr>
      </w:pPr>
      <w:r w:rsidRPr="00697B82">
        <w:rPr>
          <w:rFonts w:ascii="Arial" w:hAnsi="Arial" w:cs="Arial"/>
        </w:rPr>
        <w:t xml:space="preserve">Edad: </w:t>
      </w:r>
      <w:r>
        <w:rPr>
          <w:rFonts w:ascii="Arial" w:hAnsi="Arial" w:cs="Arial"/>
        </w:rPr>
        <w:t>c</w:t>
      </w:r>
      <w:r w:rsidRPr="00697B82">
        <w:rPr>
          <w:rFonts w:ascii="Arial" w:hAnsi="Arial" w:cs="Arial"/>
        </w:rPr>
        <w:t>omo parámetro técnico mas no excluyente.</w:t>
      </w:r>
    </w:p>
    <w:p w:rsidR="00633F96" w:rsidRPr="00697B82" w:rsidP="00633F96" w14:paraId="352E7A1B" w14:textId="77777777">
      <w:pPr>
        <w:pStyle w:val="ListParagraph"/>
        <w:numPr>
          <w:ilvl w:val="0"/>
          <w:numId w:val="1"/>
        </w:numPr>
        <w:jc w:val="both"/>
        <w:rPr>
          <w:rFonts w:ascii="Arial" w:hAnsi="Arial" w:cs="Arial"/>
        </w:rPr>
      </w:pPr>
      <w:r w:rsidRPr="00697B82">
        <w:rPr>
          <w:rFonts w:ascii="Arial" w:hAnsi="Arial" w:cs="Arial"/>
        </w:rPr>
        <w:t>Hijos: como parámetro de tiempo disponible mas no excluyente</w:t>
      </w:r>
    </w:p>
    <w:p w:rsidR="00633F96" w:rsidRPr="00697B82" w:rsidP="00633F96" w14:paraId="530F2716" w14:textId="77777777">
      <w:pPr>
        <w:jc w:val="both"/>
        <w:rPr>
          <w:rFonts w:ascii="Arial" w:hAnsi="Arial" w:cs="Arial"/>
        </w:rPr>
      </w:pPr>
      <w:r w:rsidRPr="00697B82">
        <w:rPr>
          <w:rFonts w:ascii="Arial" w:hAnsi="Arial" w:cs="Arial"/>
        </w:rPr>
        <w:t>Luego se debe tener en cuenta dos aspectos básicos: competencias genéricas y específicas.</w:t>
      </w:r>
    </w:p>
    <w:p w:rsidR="00633F96" w:rsidRPr="00697B82" w:rsidP="00633F96" w14:paraId="075B6990" w14:textId="77777777">
      <w:pPr>
        <w:spacing w:after="0" w:line="240" w:lineRule="auto"/>
        <w:jc w:val="both"/>
        <w:rPr>
          <w:rFonts w:ascii="Arial" w:eastAsia="Arial" w:hAnsi="Arial" w:cs="Arial"/>
        </w:rPr>
      </w:pPr>
      <w:r w:rsidRPr="00697B82">
        <w:rPr>
          <w:rFonts w:ascii="Arial" w:eastAsia="Arial" w:hAnsi="Arial" w:cs="Arial"/>
        </w:rPr>
        <w:t>El modelo de Spencer y Spencer recoge seis grupos de competencias genéricas:</w:t>
      </w:r>
    </w:p>
    <w:p w:rsidR="00633F96" w:rsidRPr="00697B82" w:rsidP="00633F96" w14:paraId="58ED625F" w14:textId="77777777">
      <w:pPr>
        <w:spacing w:after="0" w:line="240" w:lineRule="auto"/>
        <w:jc w:val="both"/>
        <w:rPr>
          <w:rFonts w:ascii="Arial" w:eastAsia="Arial" w:hAnsi="Arial" w:cs="Arial"/>
        </w:rPr>
      </w:pPr>
      <w:r w:rsidRPr="00697B82">
        <w:rPr>
          <w:rFonts w:ascii="Arial" w:eastAsia="Arial" w:hAnsi="Arial" w:cs="Arial"/>
        </w:rPr>
        <w:tab/>
      </w:r>
    </w:p>
    <w:p w:rsidR="00633F96" w:rsidRPr="00697B82" w:rsidP="00633F96" w14:paraId="25E3C508" w14:textId="77777777">
      <w:pPr>
        <w:spacing w:after="0" w:line="240" w:lineRule="auto"/>
        <w:jc w:val="center"/>
        <w:rPr>
          <w:rFonts w:ascii="Arial" w:eastAsia="Arial" w:hAnsi="Arial" w:cs="Arial"/>
        </w:rPr>
      </w:pPr>
      <w:r w:rsidRPr="00697B82">
        <w:rPr>
          <w:rFonts w:ascii="Arial" w:eastAsia="Arial" w:hAnsi="Arial" w:cs="Arial"/>
        </w:rPr>
        <w:t>Tabla3. Clasificación de las Competencias Laborales Genéricas.</w:t>
      </w:r>
    </w:p>
    <w:tbl>
      <w:tblPr>
        <w:tblStyle w:val="TableGrid"/>
        <w:tblW w:w="0" w:type="auto"/>
        <w:tblLook w:val="04A0"/>
      </w:tblPr>
      <w:tblGrid>
        <w:gridCol w:w="3681"/>
        <w:gridCol w:w="4813"/>
      </w:tblGrid>
      <w:tr w14:paraId="15DA7553" w14:textId="77777777" w:rsidTr="004B262E">
        <w:tblPrEx>
          <w:tblW w:w="0" w:type="auto"/>
          <w:tblLook w:val="04A0"/>
        </w:tblPrEx>
        <w:tc>
          <w:tcPr>
            <w:tcW w:w="3681" w:type="dxa"/>
          </w:tcPr>
          <w:p w:rsidR="00633F96" w:rsidRPr="00697B82" w:rsidP="004B262E" w14:paraId="2E0A9AAD" w14:textId="77777777">
            <w:pPr>
              <w:jc w:val="center"/>
              <w:rPr>
                <w:rFonts w:ascii="Arial" w:eastAsia="Arial" w:hAnsi="Arial" w:cs="Arial"/>
              </w:rPr>
            </w:pPr>
            <w:r w:rsidRPr="00697B82">
              <w:rPr>
                <w:rFonts w:ascii="Arial" w:eastAsia="Arial" w:hAnsi="Arial" w:cs="Arial"/>
              </w:rPr>
              <w:t>GRUPOS</w:t>
            </w:r>
          </w:p>
        </w:tc>
        <w:tc>
          <w:tcPr>
            <w:tcW w:w="4813" w:type="dxa"/>
          </w:tcPr>
          <w:p w:rsidR="00633F96" w:rsidRPr="00697B82" w:rsidP="004B262E" w14:paraId="67DC9F5C" w14:textId="77777777">
            <w:pPr>
              <w:jc w:val="center"/>
              <w:rPr>
                <w:rFonts w:ascii="Arial" w:eastAsia="Arial" w:hAnsi="Arial" w:cs="Arial"/>
              </w:rPr>
            </w:pPr>
            <w:r w:rsidRPr="00697B82">
              <w:rPr>
                <w:rFonts w:ascii="Arial" w:eastAsia="Arial" w:hAnsi="Arial" w:cs="Arial"/>
              </w:rPr>
              <w:t>COMPETENCIAS GENERICAS</w:t>
            </w:r>
          </w:p>
        </w:tc>
      </w:tr>
      <w:tr w14:paraId="5E365E21" w14:textId="77777777" w:rsidTr="004B262E">
        <w:tblPrEx>
          <w:tblW w:w="0" w:type="auto"/>
          <w:tblLook w:val="04A0"/>
        </w:tblPrEx>
        <w:tc>
          <w:tcPr>
            <w:tcW w:w="3681" w:type="dxa"/>
            <w:vAlign w:val="center"/>
          </w:tcPr>
          <w:p w:rsidR="00633F96" w:rsidRPr="00697B82" w:rsidP="004B262E" w14:paraId="78D3B004" w14:textId="77777777">
            <w:pPr>
              <w:jc w:val="both"/>
              <w:rPr>
                <w:rFonts w:ascii="Arial" w:eastAsia="Arial" w:hAnsi="Arial" w:cs="Arial"/>
              </w:rPr>
            </w:pPr>
            <w:r w:rsidRPr="00697B82">
              <w:rPr>
                <w:rFonts w:ascii="Arial" w:eastAsia="Arial" w:hAnsi="Arial" w:cs="Arial"/>
              </w:rPr>
              <w:t>Competencias de desempeño y operativas</w:t>
            </w:r>
          </w:p>
        </w:tc>
        <w:tc>
          <w:tcPr>
            <w:tcW w:w="4813" w:type="dxa"/>
          </w:tcPr>
          <w:p w:rsidR="00633F96" w:rsidRPr="00697B82" w:rsidP="00633F96" w14:paraId="6C147280" w14:textId="77777777">
            <w:pPr>
              <w:pStyle w:val="ListParagraph"/>
              <w:numPr>
                <w:ilvl w:val="0"/>
                <w:numId w:val="21"/>
              </w:numPr>
              <w:jc w:val="both"/>
              <w:rPr>
                <w:rFonts w:ascii="Arial" w:eastAsia="Arial" w:hAnsi="Arial" w:cs="Arial"/>
              </w:rPr>
            </w:pPr>
            <w:r w:rsidRPr="00697B82">
              <w:rPr>
                <w:rFonts w:ascii="Arial" w:eastAsia="Arial" w:hAnsi="Arial" w:cs="Arial"/>
              </w:rPr>
              <w:t>Orientación al resultado</w:t>
            </w:r>
          </w:p>
          <w:p w:rsidR="00633F96" w:rsidRPr="00697B82" w:rsidP="00633F96" w14:paraId="67798BD0" w14:textId="77777777">
            <w:pPr>
              <w:pStyle w:val="ListParagraph"/>
              <w:numPr>
                <w:ilvl w:val="0"/>
                <w:numId w:val="21"/>
              </w:numPr>
              <w:jc w:val="both"/>
              <w:rPr>
                <w:rFonts w:ascii="Arial" w:eastAsia="Arial" w:hAnsi="Arial" w:cs="Arial"/>
              </w:rPr>
            </w:pPr>
            <w:r w:rsidRPr="00697B82">
              <w:rPr>
                <w:rFonts w:ascii="Arial" w:eastAsia="Arial" w:hAnsi="Arial" w:cs="Arial"/>
              </w:rPr>
              <w:t>Atención al orden, calidad y perfección</w:t>
            </w:r>
          </w:p>
          <w:p w:rsidR="00633F96" w:rsidRPr="00697B82" w:rsidP="00633F96" w14:paraId="3CF59962" w14:textId="77777777">
            <w:pPr>
              <w:pStyle w:val="ListParagraph"/>
              <w:numPr>
                <w:ilvl w:val="0"/>
                <w:numId w:val="21"/>
              </w:numPr>
              <w:jc w:val="both"/>
              <w:rPr>
                <w:rFonts w:ascii="Arial" w:eastAsia="Arial" w:hAnsi="Arial" w:cs="Arial"/>
              </w:rPr>
            </w:pPr>
            <w:r w:rsidRPr="00697B82">
              <w:rPr>
                <w:rFonts w:ascii="Arial" w:eastAsia="Arial" w:hAnsi="Arial" w:cs="Arial"/>
              </w:rPr>
              <w:t>Espíritu de iniciativa</w:t>
            </w:r>
          </w:p>
          <w:p w:rsidR="00633F96" w:rsidRPr="00697B82" w:rsidP="00633F96" w14:paraId="350A10E1" w14:textId="77777777">
            <w:pPr>
              <w:pStyle w:val="ListParagraph"/>
              <w:numPr>
                <w:ilvl w:val="0"/>
                <w:numId w:val="21"/>
              </w:numPr>
              <w:jc w:val="both"/>
              <w:rPr>
                <w:rFonts w:ascii="Arial" w:eastAsia="Arial" w:hAnsi="Arial" w:cs="Arial"/>
              </w:rPr>
            </w:pPr>
            <w:r w:rsidRPr="00697B82">
              <w:rPr>
                <w:rFonts w:ascii="Arial" w:eastAsia="Arial" w:hAnsi="Arial" w:cs="Arial"/>
              </w:rPr>
              <w:t>Búsqueda de la información</w:t>
            </w:r>
          </w:p>
        </w:tc>
      </w:tr>
      <w:tr w14:paraId="1795D18E" w14:textId="77777777" w:rsidTr="004B262E">
        <w:tblPrEx>
          <w:tblW w:w="0" w:type="auto"/>
          <w:tblLook w:val="04A0"/>
        </w:tblPrEx>
        <w:tc>
          <w:tcPr>
            <w:tcW w:w="3681" w:type="dxa"/>
            <w:vAlign w:val="center"/>
          </w:tcPr>
          <w:p w:rsidR="00633F96" w:rsidRPr="00697B82" w:rsidP="004B262E" w14:paraId="66C60262" w14:textId="77777777">
            <w:pPr>
              <w:jc w:val="both"/>
              <w:rPr>
                <w:rFonts w:ascii="Arial" w:eastAsia="Arial" w:hAnsi="Arial" w:cs="Arial"/>
              </w:rPr>
            </w:pPr>
            <w:r w:rsidRPr="00697B82">
              <w:rPr>
                <w:rFonts w:ascii="Arial" w:eastAsia="Arial" w:hAnsi="Arial" w:cs="Arial"/>
              </w:rPr>
              <w:t>Competencias de ayuda y servicio</w:t>
            </w:r>
          </w:p>
        </w:tc>
        <w:tc>
          <w:tcPr>
            <w:tcW w:w="4813" w:type="dxa"/>
          </w:tcPr>
          <w:p w:rsidR="00633F96" w:rsidRPr="00697B82" w:rsidP="00633F96" w14:paraId="5556671B" w14:textId="77777777">
            <w:pPr>
              <w:pStyle w:val="ListParagraph"/>
              <w:numPr>
                <w:ilvl w:val="0"/>
                <w:numId w:val="21"/>
              </w:numPr>
              <w:jc w:val="both"/>
              <w:rPr>
                <w:rFonts w:ascii="Arial" w:eastAsia="Arial" w:hAnsi="Arial" w:cs="Arial"/>
              </w:rPr>
            </w:pPr>
            <w:r w:rsidRPr="00697B82">
              <w:rPr>
                <w:rFonts w:ascii="Arial" w:eastAsia="Arial" w:hAnsi="Arial" w:cs="Arial"/>
              </w:rPr>
              <w:t>Sensibilidad interpersonal</w:t>
            </w:r>
          </w:p>
          <w:p w:rsidR="00633F96" w:rsidRPr="00697B82" w:rsidP="00633F96" w14:paraId="6EBE5A29" w14:textId="77777777">
            <w:pPr>
              <w:pStyle w:val="ListParagraph"/>
              <w:numPr>
                <w:ilvl w:val="0"/>
                <w:numId w:val="21"/>
              </w:numPr>
              <w:jc w:val="both"/>
              <w:rPr>
                <w:rFonts w:ascii="Arial" w:eastAsia="Arial" w:hAnsi="Arial" w:cs="Arial"/>
              </w:rPr>
            </w:pPr>
            <w:r w:rsidRPr="00697B82">
              <w:rPr>
                <w:rFonts w:ascii="Arial" w:eastAsia="Arial" w:hAnsi="Arial" w:cs="Arial"/>
              </w:rPr>
              <w:t>Orientación al cliente</w:t>
            </w:r>
          </w:p>
        </w:tc>
      </w:tr>
      <w:tr w14:paraId="6219F371" w14:textId="77777777" w:rsidTr="004B262E">
        <w:tblPrEx>
          <w:tblW w:w="0" w:type="auto"/>
          <w:tblLook w:val="04A0"/>
        </w:tblPrEx>
        <w:tc>
          <w:tcPr>
            <w:tcW w:w="3681" w:type="dxa"/>
            <w:vAlign w:val="center"/>
          </w:tcPr>
          <w:p w:rsidR="00633F96" w:rsidRPr="00697B82" w:rsidP="004B262E" w14:paraId="6994F566" w14:textId="77777777">
            <w:pPr>
              <w:jc w:val="both"/>
              <w:rPr>
                <w:rFonts w:ascii="Arial" w:eastAsia="Arial" w:hAnsi="Arial" w:cs="Arial"/>
              </w:rPr>
            </w:pPr>
            <w:r w:rsidRPr="00697B82">
              <w:rPr>
                <w:rFonts w:ascii="Arial" w:eastAsia="Arial" w:hAnsi="Arial" w:cs="Arial"/>
              </w:rPr>
              <w:t>Competencias de Influencia</w:t>
            </w:r>
          </w:p>
        </w:tc>
        <w:tc>
          <w:tcPr>
            <w:tcW w:w="4813" w:type="dxa"/>
          </w:tcPr>
          <w:p w:rsidR="00633F96" w:rsidRPr="00697B82" w:rsidP="00633F96" w14:paraId="12972878" w14:textId="77777777">
            <w:pPr>
              <w:pStyle w:val="ListParagraph"/>
              <w:numPr>
                <w:ilvl w:val="0"/>
                <w:numId w:val="21"/>
              </w:numPr>
              <w:jc w:val="both"/>
              <w:rPr>
                <w:rFonts w:ascii="Arial" w:eastAsia="Arial" w:hAnsi="Arial" w:cs="Arial"/>
              </w:rPr>
            </w:pPr>
            <w:r w:rsidRPr="00697B82">
              <w:rPr>
                <w:rFonts w:ascii="Arial" w:eastAsia="Arial" w:hAnsi="Arial" w:cs="Arial"/>
              </w:rPr>
              <w:t>Persuasión e influencia</w:t>
            </w:r>
          </w:p>
          <w:p w:rsidR="00633F96" w:rsidRPr="00697B82" w:rsidP="00633F96" w14:paraId="4BF831F9" w14:textId="77777777">
            <w:pPr>
              <w:pStyle w:val="ListParagraph"/>
              <w:numPr>
                <w:ilvl w:val="0"/>
                <w:numId w:val="21"/>
              </w:numPr>
              <w:jc w:val="both"/>
              <w:rPr>
                <w:rFonts w:ascii="Arial" w:eastAsia="Arial" w:hAnsi="Arial" w:cs="Arial"/>
              </w:rPr>
            </w:pPr>
            <w:r w:rsidRPr="00697B82">
              <w:rPr>
                <w:rFonts w:ascii="Arial" w:eastAsia="Arial" w:hAnsi="Arial" w:cs="Arial"/>
              </w:rPr>
              <w:t>Conciencia organizativa</w:t>
            </w:r>
          </w:p>
          <w:p w:rsidR="00633F96" w:rsidRPr="00697B82" w:rsidP="00633F96" w14:paraId="0BA20802" w14:textId="77777777">
            <w:pPr>
              <w:pStyle w:val="ListParagraph"/>
              <w:numPr>
                <w:ilvl w:val="0"/>
                <w:numId w:val="21"/>
              </w:numPr>
              <w:jc w:val="both"/>
              <w:rPr>
                <w:rFonts w:ascii="Arial" w:eastAsia="Arial" w:hAnsi="Arial" w:cs="Arial"/>
              </w:rPr>
            </w:pPr>
            <w:r w:rsidRPr="00697B82">
              <w:rPr>
                <w:rFonts w:ascii="Arial" w:eastAsia="Arial" w:hAnsi="Arial" w:cs="Arial"/>
              </w:rPr>
              <w:t>Construcción de relaciones</w:t>
            </w:r>
          </w:p>
        </w:tc>
      </w:tr>
      <w:tr w14:paraId="7E318C7D" w14:textId="77777777" w:rsidTr="004B262E">
        <w:tblPrEx>
          <w:tblW w:w="0" w:type="auto"/>
          <w:tblLook w:val="04A0"/>
        </w:tblPrEx>
        <w:tc>
          <w:tcPr>
            <w:tcW w:w="3681" w:type="dxa"/>
            <w:vAlign w:val="center"/>
          </w:tcPr>
          <w:p w:rsidR="00633F96" w:rsidRPr="00697B82" w:rsidP="004B262E" w14:paraId="189D112B" w14:textId="77777777">
            <w:pPr>
              <w:jc w:val="both"/>
              <w:rPr>
                <w:rFonts w:ascii="Arial" w:eastAsia="Arial" w:hAnsi="Arial" w:cs="Arial"/>
              </w:rPr>
            </w:pPr>
            <w:r w:rsidRPr="00697B82">
              <w:rPr>
                <w:rFonts w:ascii="Arial" w:eastAsia="Arial" w:hAnsi="Arial" w:cs="Arial"/>
              </w:rPr>
              <w:t>Competencias directivas</w:t>
            </w:r>
          </w:p>
        </w:tc>
        <w:tc>
          <w:tcPr>
            <w:tcW w:w="4813" w:type="dxa"/>
          </w:tcPr>
          <w:p w:rsidR="00633F96" w:rsidRPr="00697B82" w:rsidP="00633F96" w14:paraId="5CA84D4D" w14:textId="77777777">
            <w:pPr>
              <w:pStyle w:val="ListParagraph"/>
              <w:numPr>
                <w:ilvl w:val="0"/>
                <w:numId w:val="21"/>
              </w:numPr>
              <w:jc w:val="both"/>
              <w:rPr>
                <w:rFonts w:ascii="Arial" w:eastAsia="Arial" w:hAnsi="Arial" w:cs="Arial"/>
              </w:rPr>
            </w:pPr>
            <w:r w:rsidRPr="00697B82">
              <w:rPr>
                <w:rFonts w:ascii="Arial" w:eastAsia="Arial" w:hAnsi="Arial" w:cs="Arial"/>
              </w:rPr>
              <w:t>Desarrollo de los otros</w:t>
            </w:r>
          </w:p>
          <w:p w:rsidR="00633F96" w:rsidRPr="00697B82" w:rsidP="00633F96" w14:paraId="3FAA6308" w14:textId="77777777">
            <w:pPr>
              <w:pStyle w:val="ListParagraph"/>
              <w:numPr>
                <w:ilvl w:val="0"/>
                <w:numId w:val="21"/>
              </w:numPr>
              <w:jc w:val="both"/>
              <w:rPr>
                <w:rFonts w:ascii="Arial" w:eastAsia="Arial" w:hAnsi="Arial" w:cs="Arial"/>
              </w:rPr>
            </w:pPr>
            <w:r w:rsidRPr="00697B82">
              <w:rPr>
                <w:rFonts w:ascii="Arial" w:eastAsia="Arial" w:hAnsi="Arial" w:cs="Arial"/>
              </w:rPr>
              <w:t>Actividades de mando, asertividad y uso del poder formal</w:t>
            </w:r>
          </w:p>
          <w:p w:rsidR="00633F96" w:rsidRPr="00697B82" w:rsidP="00633F96" w14:paraId="06A5FE81" w14:textId="77777777">
            <w:pPr>
              <w:pStyle w:val="ListParagraph"/>
              <w:numPr>
                <w:ilvl w:val="0"/>
                <w:numId w:val="21"/>
              </w:numPr>
              <w:jc w:val="both"/>
              <w:rPr>
                <w:rFonts w:ascii="Arial" w:eastAsia="Arial" w:hAnsi="Arial" w:cs="Arial"/>
              </w:rPr>
            </w:pPr>
            <w:r w:rsidRPr="00697B82">
              <w:rPr>
                <w:rFonts w:ascii="Arial" w:eastAsia="Arial" w:hAnsi="Arial" w:cs="Arial"/>
              </w:rPr>
              <w:t>Trabajo en grupo y cooperación</w:t>
            </w:r>
          </w:p>
          <w:p w:rsidR="00633F96" w:rsidRPr="00697B82" w:rsidP="00633F96" w14:paraId="2921511D" w14:textId="77777777">
            <w:pPr>
              <w:pStyle w:val="ListParagraph"/>
              <w:numPr>
                <w:ilvl w:val="0"/>
                <w:numId w:val="21"/>
              </w:numPr>
              <w:jc w:val="both"/>
              <w:rPr>
                <w:rFonts w:ascii="Arial" w:eastAsia="Arial" w:hAnsi="Arial" w:cs="Arial"/>
              </w:rPr>
            </w:pPr>
            <w:r w:rsidRPr="00697B82">
              <w:rPr>
                <w:rFonts w:ascii="Arial" w:eastAsia="Arial" w:hAnsi="Arial" w:cs="Arial"/>
              </w:rPr>
              <w:t>Liderazgo de grupos</w:t>
            </w:r>
          </w:p>
        </w:tc>
      </w:tr>
      <w:tr w14:paraId="1785C4DD" w14:textId="77777777" w:rsidTr="004B262E">
        <w:tblPrEx>
          <w:tblW w:w="0" w:type="auto"/>
          <w:tblLook w:val="04A0"/>
        </w:tblPrEx>
        <w:tc>
          <w:tcPr>
            <w:tcW w:w="3681" w:type="dxa"/>
            <w:vAlign w:val="center"/>
          </w:tcPr>
          <w:p w:rsidR="00633F96" w:rsidRPr="00697B82" w:rsidP="004B262E" w14:paraId="4DE79823" w14:textId="77777777">
            <w:pPr>
              <w:jc w:val="both"/>
              <w:rPr>
                <w:rFonts w:ascii="Arial" w:eastAsia="Arial" w:hAnsi="Arial" w:cs="Arial"/>
              </w:rPr>
            </w:pPr>
            <w:r w:rsidRPr="00697B82">
              <w:rPr>
                <w:rFonts w:ascii="Arial" w:eastAsia="Arial" w:hAnsi="Arial" w:cs="Arial"/>
              </w:rPr>
              <w:t>Competencias cognitivas</w:t>
            </w:r>
          </w:p>
        </w:tc>
        <w:tc>
          <w:tcPr>
            <w:tcW w:w="4813" w:type="dxa"/>
          </w:tcPr>
          <w:p w:rsidR="00633F96" w:rsidRPr="00697B82" w:rsidP="00633F96" w14:paraId="48C452F4" w14:textId="77777777">
            <w:pPr>
              <w:pStyle w:val="ListParagraph"/>
              <w:numPr>
                <w:ilvl w:val="0"/>
                <w:numId w:val="21"/>
              </w:numPr>
              <w:jc w:val="both"/>
              <w:rPr>
                <w:rFonts w:ascii="Arial" w:eastAsia="Arial" w:hAnsi="Arial" w:cs="Arial"/>
              </w:rPr>
            </w:pPr>
            <w:r w:rsidRPr="00697B82">
              <w:rPr>
                <w:rFonts w:ascii="Arial" w:eastAsia="Arial" w:hAnsi="Arial" w:cs="Arial"/>
              </w:rPr>
              <w:t>Pensamiento analítico</w:t>
            </w:r>
          </w:p>
          <w:p w:rsidR="00633F96" w:rsidRPr="00697B82" w:rsidP="00633F96" w14:paraId="2EAF251F" w14:textId="77777777">
            <w:pPr>
              <w:pStyle w:val="ListParagraph"/>
              <w:numPr>
                <w:ilvl w:val="0"/>
                <w:numId w:val="21"/>
              </w:numPr>
              <w:jc w:val="both"/>
              <w:rPr>
                <w:rFonts w:ascii="Arial" w:eastAsia="Arial" w:hAnsi="Arial" w:cs="Arial"/>
              </w:rPr>
            </w:pPr>
            <w:r w:rsidRPr="00697B82">
              <w:rPr>
                <w:rFonts w:ascii="Arial" w:eastAsia="Arial" w:hAnsi="Arial" w:cs="Arial"/>
              </w:rPr>
              <w:t>Pensamiento conceptual</w:t>
            </w:r>
          </w:p>
          <w:p w:rsidR="00633F96" w:rsidRPr="00697B82" w:rsidP="00633F96" w14:paraId="102FDEDF" w14:textId="77777777">
            <w:pPr>
              <w:pStyle w:val="ListParagraph"/>
              <w:numPr>
                <w:ilvl w:val="0"/>
                <w:numId w:val="21"/>
              </w:numPr>
              <w:jc w:val="both"/>
              <w:rPr>
                <w:rFonts w:ascii="Arial" w:eastAsia="Arial" w:hAnsi="Arial" w:cs="Arial"/>
              </w:rPr>
            </w:pPr>
            <w:r w:rsidRPr="00697B82">
              <w:rPr>
                <w:rFonts w:ascii="Arial" w:eastAsia="Arial" w:hAnsi="Arial" w:cs="Arial"/>
              </w:rPr>
              <w:t>Capacidades técnicas, profesionales y directivas</w:t>
            </w:r>
          </w:p>
        </w:tc>
      </w:tr>
      <w:tr w14:paraId="7E5285A8" w14:textId="77777777" w:rsidTr="004B262E">
        <w:tblPrEx>
          <w:tblW w:w="0" w:type="auto"/>
          <w:tblLook w:val="04A0"/>
        </w:tblPrEx>
        <w:tc>
          <w:tcPr>
            <w:tcW w:w="3681" w:type="dxa"/>
            <w:vAlign w:val="center"/>
          </w:tcPr>
          <w:p w:rsidR="00633F96" w:rsidRPr="00697B82" w:rsidP="004B262E" w14:paraId="01DE2071" w14:textId="77777777">
            <w:pPr>
              <w:jc w:val="both"/>
              <w:rPr>
                <w:rFonts w:ascii="Arial" w:eastAsia="Arial" w:hAnsi="Arial" w:cs="Arial"/>
              </w:rPr>
            </w:pPr>
            <w:r w:rsidRPr="00697B82">
              <w:rPr>
                <w:rFonts w:ascii="Arial" w:eastAsia="Arial" w:hAnsi="Arial" w:cs="Arial"/>
              </w:rPr>
              <w:t>Competencias de eficacia personal</w:t>
            </w:r>
          </w:p>
        </w:tc>
        <w:tc>
          <w:tcPr>
            <w:tcW w:w="4813" w:type="dxa"/>
          </w:tcPr>
          <w:p w:rsidR="00633F96" w:rsidRPr="00697B82" w:rsidP="00633F96" w14:paraId="418F2D79" w14:textId="77777777">
            <w:pPr>
              <w:pStyle w:val="ListParagraph"/>
              <w:numPr>
                <w:ilvl w:val="0"/>
                <w:numId w:val="21"/>
              </w:numPr>
              <w:jc w:val="both"/>
              <w:rPr>
                <w:rFonts w:ascii="Arial" w:eastAsia="Arial" w:hAnsi="Arial" w:cs="Arial"/>
              </w:rPr>
            </w:pPr>
            <w:r w:rsidRPr="00697B82">
              <w:rPr>
                <w:rFonts w:ascii="Arial" w:eastAsia="Arial" w:hAnsi="Arial" w:cs="Arial"/>
              </w:rPr>
              <w:t>Autocontrol</w:t>
            </w:r>
          </w:p>
          <w:p w:rsidR="00633F96" w:rsidRPr="00697B82" w:rsidP="00633F96" w14:paraId="2CD04B0F" w14:textId="77777777">
            <w:pPr>
              <w:pStyle w:val="ListParagraph"/>
              <w:numPr>
                <w:ilvl w:val="0"/>
                <w:numId w:val="21"/>
              </w:numPr>
              <w:jc w:val="both"/>
              <w:rPr>
                <w:rFonts w:ascii="Arial" w:eastAsia="Arial" w:hAnsi="Arial" w:cs="Arial"/>
              </w:rPr>
            </w:pPr>
            <w:r w:rsidRPr="00697B82">
              <w:rPr>
                <w:rFonts w:ascii="Arial" w:eastAsia="Arial" w:hAnsi="Arial" w:cs="Arial"/>
              </w:rPr>
              <w:t>Confianza en sí mismo</w:t>
            </w:r>
          </w:p>
          <w:p w:rsidR="00633F96" w:rsidRPr="00697B82" w:rsidP="00633F96" w14:paraId="4DDC4F99" w14:textId="77777777">
            <w:pPr>
              <w:pStyle w:val="ListParagraph"/>
              <w:numPr>
                <w:ilvl w:val="0"/>
                <w:numId w:val="21"/>
              </w:numPr>
              <w:jc w:val="both"/>
              <w:rPr>
                <w:rFonts w:ascii="Arial" w:eastAsia="Arial" w:hAnsi="Arial" w:cs="Arial"/>
              </w:rPr>
            </w:pPr>
            <w:r w:rsidRPr="00697B82">
              <w:rPr>
                <w:rFonts w:ascii="Arial" w:eastAsia="Arial" w:hAnsi="Arial" w:cs="Arial"/>
              </w:rPr>
              <w:t>Flexibilidad</w:t>
            </w:r>
          </w:p>
          <w:p w:rsidR="00633F96" w:rsidRPr="00697B82" w:rsidP="00633F96" w14:paraId="17E66F8F" w14:textId="77777777">
            <w:pPr>
              <w:pStyle w:val="ListParagraph"/>
              <w:numPr>
                <w:ilvl w:val="0"/>
                <w:numId w:val="21"/>
              </w:numPr>
              <w:jc w:val="both"/>
              <w:rPr>
                <w:rFonts w:ascii="Arial" w:eastAsia="Arial" w:hAnsi="Arial" w:cs="Arial"/>
              </w:rPr>
            </w:pPr>
            <w:r w:rsidRPr="00697B82">
              <w:rPr>
                <w:rFonts w:ascii="Arial" w:eastAsia="Arial" w:hAnsi="Arial" w:cs="Arial"/>
              </w:rPr>
              <w:t>Hábitos de organización</w:t>
            </w:r>
          </w:p>
        </w:tc>
      </w:tr>
    </w:tbl>
    <w:p w:rsidR="00633F96" w:rsidRPr="0024156E" w:rsidP="00633F96" w14:paraId="3EDE6D86" w14:textId="77777777">
      <w:pPr>
        <w:spacing w:after="0" w:line="240" w:lineRule="auto"/>
        <w:rPr>
          <w:rFonts w:ascii="Arial" w:eastAsia="Arial" w:hAnsi="Arial" w:cs="Arial"/>
          <w:sz w:val="20"/>
          <w:szCs w:val="20"/>
        </w:rPr>
      </w:pPr>
      <w:r w:rsidRPr="0024156E">
        <w:rPr>
          <w:rFonts w:ascii="Arial" w:eastAsia="Arial" w:hAnsi="Arial" w:cs="Arial"/>
          <w:sz w:val="20"/>
          <w:szCs w:val="20"/>
        </w:rPr>
        <w:t>Fuente: BIZQUERRRA, RAFAEL; PEREZ E. Nuria: y las competencias emocionales. España, 2007. Disponible en internet: Uned.http://e-spacio.uned.es/fez/eserv/biblined:EducacionXXI-2007numero10-824/documento.pdf</w:t>
      </w:r>
    </w:p>
    <w:p w:rsidR="00633F96" w:rsidRPr="00697B82" w:rsidP="00633F96" w14:paraId="761C924E" w14:textId="77777777">
      <w:pPr>
        <w:spacing w:after="0" w:line="240" w:lineRule="auto"/>
        <w:jc w:val="both"/>
        <w:rPr>
          <w:rFonts w:ascii="Arial" w:eastAsia="Arial" w:hAnsi="Arial" w:cs="Arial"/>
        </w:rPr>
      </w:pPr>
    </w:p>
    <w:p w:rsidR="00633F96" w:rsidRPr="00697B82" w:rsidP="00633F96" w14:paraId="4125B85E" w14:textId="77777777">
      <w:pPr>
        <w:spacing w:after="0" w:line="240" w:lineRule="auto"/>
        <w:jc w:val="both"/>
        <w:rPr>
          <w:rFonts w:ascii="Arial" w:eastAsia="Arial" w:hAnsi="Arial" w:cs="Arial"/>
        </w:rPr>
      </w:pPr>
      <w:r w:rsidRPr="00697B82">
        <w:rPr>
          <w:rFonts w:ascii="Arial" w:eastAsia="Arial" w:hAnsi="Arial" w:cs="Arial"/>
        </w:rPr>
        <w:t>Las competencias deberán ser en función de los diferentes puestos de trabajo, de acuerdo con las funciones, responsabilidades y tareas específicas de los mismos:</w:t>
      </w:r>
    </w:p>
    <w:p w:rsidR="00633F96" w:rsidRPr="00697B82" w:rsidP="00633F96" w14:paraId="5F1EB5B4" w14:textId="77777777">
      <w:pPr>
        <w:spacing w:after="0" w:line="240" w:lineRule="auto"/>
        <w:jc w:val="both"/>
        <w:rPr>
          <w:rFonts w:ascii="Arial" w:eastAsia="Arial" w:hAnsi="Arial" w:cs="Arial"/>
        </w:rPr>
      </w:pPr>
    </w:p>
    <w:p w:rsidR="00633F96" w:rsidRPr="00697B82" w:rsidP="00633F96" w14:paraId="382DA623" w14:textId="77777777">
      <w:pPr>
        <w:spacing w:after="0" w:line="240" w:lineRule="auto"/>
        <w:jc w:val="center"/>
        <w:rPr>
          <w:rFonts w:ascii="Arial" w:eastAsia="Arial" w:hAnsi="Arial" w:cs="Arial"/>
        </w:rPr>
      </w:pPr>
      <w:r w:rsidRPr="00697B82">
        <w:rPr>
          <w:rFonts w:ascii="Arial" w:eastAsia="Arial" w:hAnsi="Arial" w:cs="Arial"/>
        </w:rPr>
        <w:t>Tabla 4. Competencias generales según el puesto ocupado</w:t>
      </w:r>
    </w:p>
    <w:tbl>
      <w:tblPr>
        <w:tblStyle w:val="TableGrid"/>
        <w:tblW w:w="0" w:type="auto"/>
        <w:tblLook w:val="04A0"/>
      </w:tblPr>
      <w:tblGrid>
        <w:gridCol w:w="2689"/>
        <w:gridCol w:w="5805"/>
      </w:tblGrid>
      <w:tr w14:paraId="0FBF1938" w14:textId="77777777" w:rsidTr="004B262E">
        <w:tblPrEx>
          <w:tblW w:w="0" w:type="auto"/>
          <w:tblLook w:val="04A0"/>
        </w:tblPrEx>
        <w:tc>
          <w:tcPr>
            <w:tcW w:w="2689" w:type="dxa"/>
          </w:tcPr>
          <w:p w:rsidR="00633F96" w:rsidRPr="00697B82" w:rsidP="004B262E" w14:paraId="4A4B6E32" w14:textId="77777777">
            <w:pPr>
              <w:jc w:val="center"/>
              <w:rPr>
                <w:rFonts w:ascii="Arial" w:eastAsia="Arial" w:hAnsi="Arial" w:cs="Arial"/>
              </w:rPr>
            </w:pPr>
            <w:r w:rsidRPr="00697B82">
              <w:rPr>
                <w:rFonts w:ascii="Arial" w:eastAsia="Arial" w:hAnsi="Arial" w:cs="Arial"/>
              </w:rPr>
              <w:t>PUESTO</w:t>
            </w:r>
          </w:p>
        </w:tc>
        <w:tc>
          <w:tcPr>
            <w:tcW w:w="5805" w:type="dxa"/>
          </w:tcPr>
          <w:p w:rsidR="00633F96" w:rsidRPr="00697B82" w:rsidP="004B262E" w14:paraId="4ACF5A11" w14:textId="77777777">
            <w:pPr>
              <w:jc w:val="center"/>
              <w:rPr>
                <w:rFonts w:ascii="Arial" w:eastAsia="Arial" w:hAnsi="Arial" w:cs="Arial"/>
              </w:rPr>
            </w:pPr>
            <w:r w:rsidRPr="00697B82">
              <w:rPr>
                <w:rFonts w:ascii="Arial" w:eastAsia="Arial" w:hAnsi="Arial" w:cs="Arial"/>
              </w:rPr>
              <w:t>COMPETENCIAS</w:t>
            </w:r>
          </w:p>
        </w:tc>
      </w:tr>
      <w:tr w14:paraId="24044F36" w14:textId="77777777" w:rsidTr="004B262E">
        <w:tblPrEx>
          <w:tblW w:w="0" w:type="auto"/>
          <w:tblLook w:val="04A0"/>
        </w:tblPrEx>
        <w:tc>
          <w:tcPr>
            <w:tcW w:w="2689" w:type="dxa"/>
            <w:vAlign w:val="center"/>
          </w:tcPr>
          <w:p w:rsidR="00633F96" w:rsidRPr="00697B82" w:rsidP="004B262E" w14:paraId="3137210F" w14:textId="77777777">
            <w:pPr>
              <w:rPr>
                <w:rFonts w:ascii="Arial" w:eastAsia="Arial" w:hAnsi="Arial" w:cs="Arial"/>
              </w:rPr>
            </w:pPr>
            <w:r w:rsidRPr="00697B82">
              <w:rPr>
                <w:rFonts w:ascii="Arial" w:eastAsia="Arial" w:hAnsi="Arial" w:cs="Arial"/>
              </w:rPr>
              <w:t>Ejecutivas</w:t>
            </w:r>
          </w:p>
        </w:tc>
        <w:tc>
          <w:tcPr>
            <w:tcW w:w="5805" w:type="dxa"/>
          </w:tcPr>
          <w:p w:rsidR="00633F96" w:rsidRPr="00697B82" w:rsidP="00633F96" w14:paraId="2AFBFA44" w14:textId="77777777">
            <w:pPr>
              <w:pStyle w:val="ListParagraph"/>
              <w:numPr>
                <w:ilvl w:val="0"/>
                <w:numId w:val="22"/>
              </w:numPr>
              <w:rPr>
                <w:rFonts w:ascii="Arial" w:eastAsia="Arial" w:hAnsi="Arial" w:cs="Arial"/>
              </w:rPr>
            </w:pPr>
            <w:r w:rsidRPr="00697B82">
              <w:rPr>
                <w:rFonts w:ascii="Arial" w:eastAsia="Arial" w:hAnsi="Arial" w:cs="Arial"/>
              </w:rPr>
              <w:t>Razonamiento estratégico</w:t>
            </w:r>
          </w:p>
          <w:p w:rsidR="00633F96" w:rsidRPr="00697B82" w:rsidP="00633F96" w14:paraId="1FBCD6ED" w14:textId="77777777">
            <w:pPr>
              <w:pStyle w:val="ListParagraph"/>
              <w:numPr>
                <w:ilvl w:val="0"/>
                <w:numId w:val="22"/>
              </w:numPr>
              <w:rPr>
                <w:rFonts w:ascii="Arial" w:eastAsia="Arial" w:hAnsi="Arial" w:cs="Arial"/>
              </w:rPr>
            </w:pPr>
            <w:r w:rsidRPr="00697B82">
              <w:rPr>
                <w:rFonts w:ascii="Arial" w:eastAsia="Arial" w:hAnsi="Arial" w:cs="Arial"/>
              </w:rPr>
              <w:t>Liderazgo del cambio</w:t>
            </w:r>
          </w:p>
          <w:p w:rsidR="00633F96" w:rsidRPr="00697B82" w:rsidP="00633F96" w14:paraId="2A8DFBDE" w14:textId="77777777">
            <w:pPr>
              <w:pStyle w:val="ListParagraph"/>
              <w:numPr>
                <w:ilvl w:val="0"/>
                <w:numId w:val="22"/>
              </w:numPr>
              <w:rPr>
                <w:rFonts w:ascii="Arial" w:eastAsia="Arial" w:hAnsi="Arial" w:cs="Arial"/>
              </w:rPr>
            </w:pPr>
            <w:r w:rsidRPr="00697B82">
              <w:rPr>
                <w:rFonts w:ascii="Arial" w:eastAsia="Arial" w:hAnsi="Arial" w:cs="Arial"/>
              </w:rPr>
              <w:t>Gestión de las relaciones</w:t>
            </w:r>
          </w:p>
        </w:tc>
      </w:tr>
      <w:tr w14:paraId="0593912D" w14:textId="77777777" w:rsidTr="004B262E">
        <w:tblPrEx>
          <w:tblW w:w="0" w:type="auto"/>
          <w:tblLook w:val="04A0"/>
        </w:tblPrEx>
        <w:tc>
          <w:tcPr>
            <w:tcW w:w="2689" w:type="dxa"/>
            <w:vAlign w:val="center"/>
          </w:tcPr>
          <w:p w:rsidR="00633F96" w:rsidRPr="00697B82" w:rsidP="004B262E" w14:paraId="545FA31B" w14:textId="77777777">
            <w:pPr>
              <w:rPr>
                <w:rFonts w:ascii="Arial" w:eastAsia="Arial" w:hAnsi="Arial" w:cs="Arial"/>
              </w:rPr>
            </w:pPr>
            <w:r w:rsidRPr="00697B82">
              <w:rPr>
                <w:rFonts w:ascii="Arial" w:eastAsia="Arial" w:hAnsi="Arial" w:cs="Arial"/>
              </w:rPr>
              <w:t>Directivas</w:t>
            </w:r>
          </w:p>
        </w:tc>
        <w:tc>
          <w:tcPr>
            <w:tcW w:w="5805" w:type="dxa"/>
          </w:tcPr>
          <w:p w:rsidR="00633F96" w:rsidRPr="00697B82" w:rsidP="00633F96" w14:paraId="74013080" w14:textId="77777777">
            <w:pPr>
              <w:pStyle w:val="ListParagraph"/>
              <w:numPr>
                <w:ilvl w:val="0"/>
                <w:numId w:val="22"/>
              </w:numPr>
              <w:rPr>
                <w:rFonts w:ascii="Arial" w:eastAsia="Arial" w:hAnsi="Arial" w:cs="Arial"/>
              </w:rPr>
            </w:pPr>
            <w:r w:rsidRPr="00697B82">
              <w:rPr>
                <w:rFonts w:ascii="Arial" w:eastAsia="Arial" w:hAnsi="Arial" w:cs="Arial"/>
              </w:rPr>
              <w:t>Flexibilidad</w:t>
            </w:r>
          </w:p>
          <w:p w:rsidR="00633F96" w:rsidRPr="00697B82" w:rsidP="00633F96" w14:paraId="6CAE9BB4" w14:textId="77777777">
            <w:pPr>
              <w:pStyle w:val="ListParagraph"/>
              <w:numPr>
                <w:ilvl w:val="0"/>
                <w:numId w:val="22"/>
              </w:numPr>
              <w:rPr>
                <w:rFonts w:ascii="Arial" w:eastAsia="Arial" w:hAnsi="Arial" w:cs="Arial"/>
              </w:rPr>
            </w:pPr>
            <w:r w:rsidRPr="00697B82">
              <w:rPr>
                <w:rFonts w:ascii="Arial" w:eastAsia="Arial" w:hAnsi="Arial" w:cs="Arial"/>
              </w:rPr>
              <w:t>Introducción del cambio</w:t>
            </w:r>
          </w:p>
          <w:p w:rsidR="00633F96" w:rsidRPr="00697B82" w:rsidP="00633F96" w14:paraId="01983651" w14:textId="77777777">
            <w:pPr>
              <w:pStyle w:val="ListParagraph"/>
              <w:numPr>
                <w:ilvl w:val="0"/>
                <w:numId w:val="22"/>
              </w:numPr>
              <w:rPr>
                <w:rFonts w:ascii="Arial" w:eastAsia="Arial" w:hAnsi="Arial" w:cs="Arial"/>
              </w:rPr>
            </w:pPr>
            <w:r w:rsidRPr="00697B82">
              <w:rPr>
                <w:rFonts w:ascii="Arial" w:eastAsia="Arial" w:hAnsi="Arial" w:cs="Arial"/>
              </w:rPr>
              <w:t>Sensibilidad interpersonal</w:t>
            </w:r>
          </w:p>
          <w:p w:rsidR="00633F96" w:rsidRPr="00697B82" w:rsidP="00633F96" w14:paraId="47686085" w14:textId="77777777">
            <w:pPr>
              <w:pStyle w:val="ListParagraph"/>
              <w:numPr>
                <w:ilvl w:val="0"/>
                <w:numId w:val="22"/>
              </w:numPr>
              <w:rPr>
                <w:rFonts w:ascii="Arial" w:eastAsia="Arial" w:hAnsi="Arial" w:cs="Arial"/>
              </w:rPr>
            </w:pPr>
            <w:r w:rsidRPr="00697B82">
              <w:rPr>
                <w:rFonts w:ascii="Arial" w:eastAsia="Arial" w:hAnsi="Arial" w:cs="Arial"/>
              </w:rPr>
              <w:t>Delegación de responsabilidades</w:t>
            </w:r>
          </w:p>
          <w:p w:rsidR="00633F96" w:rsidRPr="00697B82" w:rsidP="00633F96" w14:paraId="0A4BB6C5" w14:textId="77777777">
            <w:pPr>
              <w:pStyle w:val="ListParagraph"/>
              <w:numPr>
                <w:ilvl w:val="0"/>
                <w:numId w:val="22"/>
              </w:numPr>
              <w:rPr>
                <w:rFonts w:ascii="Arial" w:eastAsia="Arial" w:hAnsi="Arial" w:cs="Arial"/>
              </w:rPr>
            </w:pPr>
            <w:r w:rsidRPr="00697B82">
              <w:rPr>
                <w:rFonts w:ascii="Arial" w:eastAsia="Arial" w:hAnsi="Arial" w:cs="Arial"/>
              </w:rPr>
              <w:t>Trabajo en equipo</w:t>
            </w:r>
          </w:p>
          <w:p w:rsidR="00633F96" w:rsidRPr="00697B82" w:rsidP="00633F96" w14:paraId="15AF6A74" w14:textId="77777777">
            <w:pPr>
              <w:pStyle w:val="ListParagraph"/>
              <w:numPr>
                <w:ilvl w:val="0"/>
                <w:numId w:val="22"/>
              </w:numPr>
              <w:rPr>
                <w:rFonts w:ascii="Arial" w:eastAsia="Arial" w:hAnsi="Arial" w:cs="Arial"/>
              </w:rPr>
            </w:pPr>
            <w:r w:rsidRPr="00697B82">
              <w:rPr>
                <w:rFonts w:ascii="Arial" w:eastAsia="Arial" w:hAnsi="Arial" w:cs="Arial"/>
              </w:rPr>
              <w:t>Transferibilidad a diferentes entornos geográficos</w:t>
            </w:r>
          </w:p>
        </w:tc>
      </w:tr>
      <w:tr w14:paraId="20833C55" w14:textId="77777777" w:rsidTr="004B262E">
        <w:tblPrEx>
          <w:tblW w:w="0" w:type="auto"/>
          <w:tblLook w:val="04A0"/>
        </w:tblPrEx>
        <w:tc>
          <w:tcPr>
            <w:tcW w:w="2689" w:type="dxa"/>
            <w:vAlign w:val="center"/>
          </w:tcPr>
          <w:p w:rsidR="00633F96" w:rsidRPr="00697B82" w:rsidP="004B262E" w14:paraId="09352532" w14:textId="77777777">
            <w:pPr>
              <w:rPr>
                <w:rFonts w:ascii="Arial" w:eastAsia="Arial" w:hAnsi="Arial" w:cs="Arial"/>
              </w:rPr>
            </w:pPr>
            <w:r w:rsidRPr="00697B82">
              <w:rPr>
                <w:rFonts w:ascii="Arial" w:eastAsia="Arial" w:hAnsi="Arial" w:cs="Arial"/>
              </w:rPr>
              <w:t>Empleados</w:t>
            </w:r>
          </w:p>
        </w:tc>
        <w:tc>
          <w:tcPr>
            <w:tcW w:w="5805" w:type="dxa"/>
          </w:tcPr>
          <w:p w:rsidR="00633F96" w:rsidRPr="00697B82" w:rsidP="00633F96" w14:paraId="56E0AB55" w14:textId="77777777">
            <w:pPr>
              <w:pStyle w:val="ListParagraph"/>
              <w:numPr>
                <w:ilvl w:val="0"/>
                <w:numId w:val="22"/>
              </w:numPr>
              <w:rPr>
                <w:rFonts w:ascii="Arial" w:eastAsia="Arial" w:hAnsi="Arial" w:cs="Arial"/>
              </w:rPr>
            </w:pPr>
            <w:r w:rsidRPr="00697B82">
              <w:rPr>
                <w:rFonts w:ascii="Arial" w:eastAsia="Arial" w:hAnsi="Arial" w:cs="Arial"/>
              </w:rPr>
              <w:t>Flexibilidad</w:t>
            </w:r>
          </w:p>
          <w:p w:rsidR="00633F96" w:rsidRPr="00697B82" w:rsidP="00633F96" w14:paraId="0419B041" w14:textId="77777777">
            <w:pPr>
              <w:pStyle w:val="ListParagraph"/>
              <w:numPr>
                <w:ilvl w:val="0"/>
                <w:numId w:val="22"/>
              </w:numPr>
              <w:rPr>
                <w:rFonts w:ascii="Arial" w:eastAsia="Arial" w:hAnsi="Arial" w:cs="Arial"/>
              </w:rPr>
            </w:pPr>
            <w:r w:rsidRPr="00697B82">
              <w:rPr>
                <w:rFonts w:ascii="Arial" w:eastAsia="Arial" w:hAnsi="Arial" w:cs="Arial"/>
              </w:rPr>
              <w:t>Motivación para buscar información y capacidad de aprender</w:t>
            </w:r>
          </w:p>
          <w:p w:rsidR="00633F96" w:rsidRPr="00697B82" w:rsidP="00633F96" w14:paraId="688B4EF4" w14:textId="77777777">
            <w:pPr>
              <w:pStyle w:val="ListParagraph"/>
              <w:numPr>
                <w:ilvl w:val="0"/>
                <w:numId w:val="22"/>
              </w:numPr>
              <w:rPr>
                <w:rFonts w:ascii="Arial" w:eastAsia="Arial" w:hAnsi="Arial" w:cs="Arial"/>
              </w:rPr>
            </w:pPr>
            <w:r w:rsidRPr="00697B82">
              <w:rPr>
                <w:rFonts w:ascii="Arial" w:eastAsia="Arial" w:hAnsi="Arial" w:cs="Arial"/>
              </w:rPr>
              <w:t>Orientación hacia el logro</w:t>
            </w:r>
          </w:p>
          <w:p w:rsidR="00633F96" w:rsidRPr="00697B82" w:rsidP="00633F96" w14:paraId="4360E053" w14:textId="77777777">
            <w:pPr>
              <w:pStyle w:val="ListParagraph"/>
              <w:numPr>
                <w:ilvl w:val="0"/>
                <w:numId w:val="22"/>
              </w:numPr>
              <w:rPr>
                <w:rFonts w:ascii="Arial" w:eastAsia="Arial" w:hAnsi="Arial" w:cs="Arial"/>
              </w:rPr>
            </w:pPr>
            <w:r w:rsidRPr="00697B82">
              <w:rPr>
                <w:rFonts w:ascii="Arial" w:eastAsia="Arial" w:hAnsi="Arial" w:cs="Arial"/>
              </w:rPr>
              <w:t>Motivación para el trabajo bajo presión de tiempo</w:t>
            </w:r>
          </w:p>
          <w:p w:rsidR="00633F96" w:rsidRPr="00697B82" w:rsidP="00633F96" w14:paraId="768AA964" w14:textId="77777777">
            <w:pPr>
              <w:pStyle w:val="ListParagraph"/>
              <w:numPr>
                <w:ilvl w:val="0"/>
                <w:numId w:val="22"/>
              </w:numPr>
              <w:rPr>
                <w:rFonts w:ascii="Arial" w:eastAsia="Arial" w:hAnsi="Arial" w:cs="Arial"/>
              </w:rPr>
            </w:pPr>
            <w:r w:rsidRPr="00697B82">
              <w:rPr>
                <w:rFonts w:ascii="Arial" w:eastAsia="Arial" w:hAnsi="Arial" w:cs="Arial"/>
              </w:rPr>
              <w:t>Colaboración en grupos multidisciplinarios</w:t>
            </w:r>
          </w:p>
          <w:p w:rsidR="00633F96" w:rsidRPr="00697B82" w:rsidP="00633F96" w14:paraId="409147FB" w14:textId="77777777">
            <w:pPr>
              <w:pStyle w:val="ListParagraph"/>
              <w:numPr>
                <w:ilvl w:val="0"/>
                <w:numId w:val="22"/>
              </w:numPr>
              <w:rPr>
                <w:rFonts w:ascii="Arial" w:eastAsia="Arial" w:hAnsi="Arial" w:cs="Arial"/>
              </w:rPr>
            </w:pPr>
            <w:r w:rsidRPr="00697B82">
              <w:rPr>
                <w:rFonts w:ascii="Arial" w:eastAsia="Arial" w:hAnsi="Arial" w:cs="Arial"/>
              </w:rPr>
              <w:t>Orientación hacia el cliente</w:t>
            </w:r>
          </w:p>
        </w:tc>
      </w:tr>
    </w:tbl>
    <w:p w:rsidR="00633F96" w:rsidRPr="0024156E" w:rsidP="00633F96" w14:paraId="65AE3BAE" w14:textId="77777777">
      <w:pPr>
        <w:spacing w:after="0" w:line="240" w:lineRule="auto"/>
        <w:jc w:val="both"/>
        <w:rPr>
          <w:rFonts w:ascii="Arial" w:eastAsia="Arial" w:hAnsi="Arial" w:cs="Arial"/>
          <w:sz w:val="20"/>
          <w:szCs w:val="20"/>
        </w:rPr>
      </w:pPr>
      <w:r w:rsidRPr="0024156E">
        <w:rPr>
          <w:rFonts w:ascii="Arial" w:eastAsia="Arial" w:hAnsi="Arial" w:cs="Arial"/>
          <w:sz w:val="20"/>
          <w:szCs w:val="20"/>
        </w:rPr>
        <w:t>Fuente: HOOGHIEMSTRA, Tiggibe. Gestión integrada de recursos humanos: las competencias: clave para una gestión integrada de los recursos humanos. Biblio: Ediciones Deusto 1992 p.13-42</w:t>
      </w:r>
    </w:p>
    <w:p w:rsidR="00633F96" w:rsidRPr="00697B82" w:rsidP="00633F96" w14:paraId="683461E4" w14:textId="77777777">
      <w:pPr>
        <w:rPr>
          <w:rFonts w:ascii="Arial" w:eastAsia="Arial" w:hAnsi="Arial" w:cs="Arial"/>
        </w:rPr>
      </w:pPr>
    </w:p>
    <w:p w:rsidR="00633F96" w:rsidRPr="00697B82" w:rsidP="00633F96" w14:paraId="3C9C664F" w14:textId="77777777">
      <w:pPr>
        <w:spacing w:after="0" w:line="240" w:lineRule="auto"/>
        <w:jc w:val="both"/>
        <w:rPr>
          <w:rFonts w:ascii="Arial" w:eastAsia="Arial" w:hAnsi="Arial" w:cs="Arial"/>
        </w:rPr>
      </w:pPr>
      <w:r w:rsidRPr="00697B82">
        <w:rPr>
          <w:rFonts w:ascii="Arial" w:eastAsia="Arial" w:hAnsi="Arial" w:cs="Arial"/>
        </w:rPr>
        <w:t xml:space="preserve">La evaluación de competencias deberá ser definida antes de la incorporación de los individuos a una </w:t>
      </w:r>
      <w:r>
        <w:rPr>
          <w:rFonts w:ascii="Arial" w:eastAsia="Arial" w:hAnsi="Arial" w:cs="Arial"/>
        </w:rPr>
        <w:t>empresa</w:t>
      </w:r>
      <w:r w:rsidRPr="00697B82">
        <w:rPr>
          <w:rFonts w:ascii="Arial" w:eastAsia="Arial" w:hAnsi="Arial" w:cs="Arial"/>
        </w:rPr>
        <w:t xml:space="preserve"> con el fin de tener la veracidad sobre el cumplimiento del perfil del cargo basado en competencias, esto se realiza en el proceso de selección de personal.</w:t>
      </w:r>
    </w:p>
    <w:p w:rsidR="00633F96" w:rsidRPr="00697B82" w:rsidP="00633F96" w14:paraId="570DAF8D" w14:textId="77777777">
      <w:pPr>
        <w:spacing w:after="0" w:line="240" w:lineRule="auto"/>
        <w:jc w:val="both"/>
        <w:rPr>
          <w:rFonts w:ascii="Arial" w:eastAsia="Arial" w:hAnsi="Arial" w:cs="Arial"/>
        </w:rPr>
      </w:pPr>
    </w:p>
    <w:p w:rsidR="00633F96" w:rsidRPr="00697B82" w:rsidP="00633F96" w14:paraId="43149FAC" w14:textId="77777777">
      <w:pPr>
        <w:spacing w:after="0" w:line="240" w:lineRule="auto"/>
        <w:jc w:val="both"/>
        <w:rPr>
          <w:rFonts w:ascii="Arial" w:eastAsia="Arial" w:hAnsi="Arial" w:cs="Arial"/>
          <w:u w:val="single"/>
        </w:rPr>
      </w:pPr>
      <w:r w:rsidRPr="00697B82">
        <w:rPr>
          <w:rFonts w:ascii="Arial" w:eastAsia="Arial" w:hAnsi="Arial" w:cs="Arial"/>
          <w:u w:val="single"/>
        </w:rPr>
        <w:t>Competencias actitudinales o de gestión:</w:t>
      </w:r>
    </w:p>
    <w:p w:rsidR="00633F96" w:rsidRPr="00697B82" w:rsidP="00633F96" w14:paraId="093E4F19" w14:textId="77777777">
      <w:pPr>
        <w:spacing w:after="0" w:line="240" w:lineRule="auto"/>
        <w:jc w:val="both"/>
        <w:rPr>
          <w:rFonts w:ascii="Arial" w:eastAsia="Arial" w:hAnsi="Arial" w:cs="Arial"/>
        </w:rPr>
      </w:pPr>
    </w:p>
    <w:p w:rsidR="00633F96" w:rsidRPr="00697B82" w:rsidP="00633F96" w14:paraId="366D1BBE" w14:textId="77777777">
      <w:pPr>
        <w:spacing w:after="0" w:line="240" w:lineRule="auto"/>
        <w:jc w:val="both"/>
        <w:rPr>
          <w:rFonts w:ascii="Arial" w:eastAsia="Arial" w:hAnsi="Arial" w:cs="Arial"/>
        </w:rPr>
      </w:pPr>
      <w:r w:rsidRPr="00697B82">
        <w:rPr>
          <w:rFonts w:ascii="Arial" w:eastAsia="Arial" w:hAnsi="Arial" w:cs="Arial"/>
        </w:rPr>
        <w:t xml:space="preserve">Son aquellos componentes actitudinales de un individuo que demuestran su capacidad para obtener resultados en forma rápida y eficaz, garantizando así el éxito de su gestión en un cargo específico; incluye aquellas actitudes de índole personal que demuestran la eficiencia propia del individuo. Competencias como: </w:t>
      </w:r>
    </w:p>
    <w:p w:rsidR="00633F96" w:rsidRPr="00697B82" w:rsidP="00633F96" w14:paraId="12CE2191" w14:textId="77777777">
      <w:pPr>
        <w:numPr>
          <w:ilvl w:val="0"/>
          <w:numId w:val="10"/>
        </w:numPr>
        <w:pBdr>
          <w:top w:val="nil"/>
          <w:left w:val="nil"/>
          <w:bottom w:val="nil"/>
          <w:right w:val="nil"/>
          <w:between w:val="nil"/>
        </w:pBdr>
        <w:spacing w:after="0" w:line="240" w:lineRule="auto"/>
        <w:jc w:val="both"/>
        <w:rPr>
          <w:rFonts w:ascii="Arial" w:hAnsi="Arial" w:cs="Arial"/>
          <w:color w:val="000000"/>
        </w:rPr>
      </w:pPr>
      <w:r w:rsidRPr="00697B82">
        <w:rPr>
          <w:rFonts w:ascii="Arial" w:eastAsia="Arial" w:hAnsi="Arial" w:cs="Arial"/>
          <w:color w:val="000000"/>
        </w:rPr>
        <w:t>Liderazgo</w:t>
      </w:r>
    </w:p>
    <w:p w:rsidR="00633F96" w:rsidRPr="00697B82" w:rsidP="00633F96" w14:paraId="08EA6D7A" w14:textId="77777777">
      <w:pPr>
        <w:numPr>
          <w:ilvl w:val="0"/>
          <w:numId w:val="10"/>
        </w:numPr>
        <w:pBdr>
          <w:top w:val="nil"/>
          <w:left w:val="nil"/>
          <w:bottom w:val="nil"/>
          <w:right w:val="nil"/>
          <w:between w:val="nil"/>
        </w:pBdr>
        <w:spacing w:after="0" w:line="240" w:lineRule="auto"/>
        <w:jc w:val="both"/>
        <w:rPr>
          <w:rFonts w:ascii="Arial" w:hAnsi="Arial" w:cs="Arial"/>
          <w:color w:val="000000"/>
        </w:rPr>
      </w:pPr>
      <w:r w:rsidRPr="00697B82">
        <w:rPr>
          <w:rFonts w:ascii="Arial" w:eastAsia="Arial" w:hAnsi="Arial" w:cs="Arial"/>
          <w:color w:val="000000"/>
        </w:rPr>
        <w:t>Astucia</w:t>
      </w:r>
    </w:p>
    <w:p w:rsidR="00633F96" w:rsidRPr="00697B82" w:rsidP="00633F96" w14:paraId="2476A4D5" w14:textId="77777777">
      <w:pPr>
        <w:numPr>
          <w:ilvl w:val="0"/>
          <w:numId w:val="10"/>
        </w:numPr>
        <w:pBdr>
          <w:top w:val="nil"/>
          <w:left w:val="nil"/>
          <w:bottom w:val="nil"/>
          <w:right w:val="nil"/>
          <w:between w:val="nil"/>
        </w:pBdr>
        <w:spacing w:after="0" w:line="240" w:lineRule="auto"/>
        <w:jc w:val="both"/>
        <w:rPr>
          <w:rFonts w:ascii="Arial" w:hAnsi="Arial" w:cs="Arial"/>
          <w:color w:val="000000"/>
        </w:rPr>
      </w:pPr>
      <w:r w:rsidRPr="00697B82">
        <w:rPr>
          <w:rFonts w:ascii="Arial" w:eastAsia="Arial" w:hAnsi="Arial" w:cs="Arial"/>
          <w:color w:val="000000"/>
        </w:rPr>
        <w:t>Recursividad</w:t>
      </w:r>
    </w:p>
    <w:p w:rsidR="00633F96" w:rsidRPr="00697B82" w:rsidP="00633F96" w14:paraId="769E4C1A" w14:textId="77777777">
      <w:pPr>
        <w:numPr>
          <w:ilvl w:val="0"/>
          <w:numId w:val="10"/>
        </w:numPr>
        <w:pBdr>
          <w:top w:val="nil"/>
          <w:left w:val="nil"/>
          <w:bottom w:val="nil"/>
          <w:right w:val="nil"/>
          <w:between w:val="nil"/>
        </w:pBdr>
        <w:spacing w:after="0" w:line="240" w:lineRule="auto"/>
        <w:jc w:val="both"/>
        <w:rPr>
          <w:rFonts w:ascii="Arial" w:hAnsi="Arial" w:cs="Arial"/>
          <w:color w:val="000000"/>
        </w:rPr>
      </w:pPr>
      <w:r w:rsidRPr="00697B82">
        <w:rPr>
          <w:rFonts w:ascii="Arial" w:eastAsia="Arial" w:hAnsi="Arial" w:cs="Arial"/>
          <w:color w:val="000000"/>
        </w:rPr>
        <w:t>Gestión oportuna</w:t>
      </w:r>
    </w:p>
    <w:p w:rsidR="00633F96" w:rsidRPr="00697B82" w:rsidP="00633F96" w14:paraId="31DA81A6" w14:textId="77777777">
      <w:pPr>
        <w:numPr>
          <w:ilvl w:val="0"/>
          <w:numId w:val="10"/>
        </w:numPr>
        <w:pBdr>
          <w:top w:val="nil"/>
          <w:left w:val="nil"/>
          <w:bottom w:val="nil"/>
          <w:right w:val="nil"/>
          <w:between w:val="nil"/>
        </w:pBdr>
        <w:spacing w:after="0" w:line="240" w:lineRule="auto"/>
        <w:jc w:val="both"/>
        <w:rPr>
          <w:rFonts w:ascii="Arial" w:hAnsi="Arial" w:cs="Arial"/>
          <w:color w:val="000000"/>
        </w:rPr>
      </w:pPr>
      <w:r w:rsidRPr="00697B82">
        <w:rPr>
          <w:rFonts w:ascii="Arial" w:eastAsia="Arial" w:hAnsi="Arial" w:cs="Arial"/>
          <w:color w:val="000000"/>
        </w:rPr>
        <w:t>Toma de decisiones</w:t>
      </w:r>
    </w:p>
    <w:p w:rsidR="00633F96" w:rsidRPr="00697B82" w:rsidP="00633F96" w14:paraId="26AC8F0E" w14:textId="77777777">
      <w:pPr>
        <w:numPr>
          <w:ilvl w:val="0"/>
          <w:numId w:val="10"/>
        </w:numPr>
        <w:pBdr>
          <w:top w:val="nil"/>
          <w:left w:val="nil"/>
          <w:bottom w:val="nil"/>
          <w:right w:val="nil"/>
          <w:between w:val="nil"/>
        </w:pBdr>
        <w:spacing w:after="0" w:line="240" w:lineRule="auto"/>
        <w:jc w:val="both"/>
        <w:rPr>
          <w:rFonts w:ascii="Arial" w:hAnsi="Arial" w:cs="Arial"/>
          <w:color w:val="000000"/>
        </w:rPr>
      </w:pPr>
      <w:r w:rsidRPr="00697B82">
        <w:rPr>
          <w:rFonts w:ascii="Arial" w:eastAsia="Arial" w:hAnsi="Arial" w:cs="Arial"/>
          <w:color w:val="000000"/>
        </w:rPr>
        <w:t>Trabajo en equipo</w:t>
      </w:r>
    </w:p>
    <w:p w:rsidR="00633F96" w:rsidRPr="00697B82" w:rsidP="00633F96" w14:paraId="44F8C615" w14:textId="77777777">
      <w:pPr>
        <w:numPr>
          <w:ilvl w:val="0"/>
          <w:numId w:val="10"/>
        </w:numPr>
        <w:pBdr>
          <w:top w:val="nil"/>
          <w:left w:val="nil"/>
          <w:bottom w:val="nil"/>
          <w:right w:val="nil"/>
          <w:between w:val="nil"/>
        </w:pBdr>
        <w:spacing w:after="0" w:line="240" w:lineRule="auto"/>
        <w:jc w:val="both"/>
        <w:rPr>
          <w:rFonts w:ascii="Arial" w:hAnsi="Arial" w:cs="Arial"/>
          <w:color w:val="000000"/>
        </w:rPr>
      </w:pPr>
      <w:r w:rsidRPr="00697B82">
        <w:rPr>
          <w:rFonts w:ascii="Arial" w:eastAsia="Arial" w:hAnsi="Arial" w:cs="Arial"/>
          <w:color w:val="000000"/>
        </w:rPr>
        <w:t>Desarrollo de personas</w:t>
      </w:r>
    </w:p>
    <w:p w:rsidR="00633F96" w:rsidRPr="00697B82" w:rsidP="00633F96" w14:paraId="16D3DDBC" w14:textId="77777777">
      <w:pPr>
        <w:numPr>
          <w:ilvl w:val="0"/>
          <w:numId w:val="10"/>
        </w:numPr>
        <w:pBdr>
          <w:top w:val="nil"/>
          <w:left w:val="nil"/>
          <w:bottom w:val="nil"/>
          <w:right w:val="nil"/>
          <w:between w:val="nil"/>
        </w:pBdr>
        <w:spacing w:after="0" w:line="240" w:lineRule="auto"/>
        <w:jc w:val="both"/>
        <w:rPr>
          <w:rFonts w:ascii="Arial" w:hAnsi="Arial" w:cs="Arial"/>
          <w:color w:val="000000"/>
        </w:rPr>
      </w:pPr>
      <w:r w:rsidRPr="00697B82">
        <w:rPr>
          <w:rFonts w:ascii="Arial" w:eastAsia="Arial" w:hAnsi="Arial" w:cs="Arial"/>
          <w:color w:val="000000"/>
        </w:rPr>
        <w:t>Empowerment.</w:t>
      </w:r>
    </w:p>
    <w:p w:rsidR="00633F96" w:rsidRPr="00697B82" w:rsidP="00633F96" w14:paraId="58EE416C" w14:textId="77777777">
      <w:pPr>
        <w:pBdr>
          <w:top w:val="nil"/>
          <w:left w:val="nil"/>
          <w:bottom w:val="nil"/>
          <w:right w:val="nil"/>
          <w:between w:val="nil"/>
        </w:pBdr>
        <w:spacing w:after="0" w:line="240" w:lineRule="auto"/>
        <w:jc w:val="both"/>
        <w:rPr>
          <w:rFonts w:ascii="Arial" w:eastAsia="Arial" w:hAnsi="Arial" w:cs="Arial"/>
          <w:color w:val="000000"/>
        </w:rPr>
      </w:pPr>
    </w:p>
    <w:p w:rsidR="00633F96" w:rsidRPr="00697B82" w:rsidP="00633F96" w14:paraId="4750BB0E" w14:textId="77777777">
      <w:pPr>
        <w:pBdr>
          <w:top w:val="nil"/>
          <w:left w:val="nil"/>
          <w:bottom w:val="nil"/>
          <w:right w:val="nil"/>
          <w:between w:val="nil"/>
        </w:pBdr>
        <w:spacing w:after="0" w:line="240" w:lineRule="auto"/>
        <w:jc w:val="both"/>
        <w:rPr>
          <w:rFonts w:ascii="Arial" w:eastAsia="Arial" w:hAnsi="Arial" w:cs="Arial"/>
          <w:color w:val="000000"/>
        </w:rPr>
      </w:pPr>
    </w:p>
    <w:p w:rsidR="00633F96" w:rsidRPr="00697B82" w:rsidP="00633F96" w14:paraId="7F24D45C" w14:textId="77777777">
      <w:pPr>
        <w:pBdr>
          <w:top w:val="nil"/>
          <w:left w:val="nil"/>
          <w:bottom w:val="nil"/>
          <w:right w:val="nil"/>
          <w:between w:val="nil"/>
        </w:pBdr>
        <w:spacing w:after="0" w:line="240" w:lineRule="auto"/>
        <w:jc w:val="both"/>
        <w:rPr>
          <w:rFonts w:ascii="Arial" w:hAnsi="Arial" w:cs="Arial"/>
          <w:color w:val="000000"/>
        </w:rPr>
      </w:pPr>
      <w:r w:rsidRPr="00697B82">
        <w:rPr>
          <w:rFonts w:ascii="Arial" w:eastAsia="Arial" w:hAnsi="Arial" w:cs="Arial"/>
          <w:color w:val="000000"/>
        </w:rPr>
        <w:t>Ejemplo práctico</w:t>
      </w:r>
      <w:r>
        <w:rPr>
          <w:rFonts w:ascii="Arial" w:eastAsia="Arial" w:hAnsi="Arial" w:cs="Arial"/>
          <w:color w:val="000000"/>
        </w:rPr>
        <w:t>:</w:t>
      </w:r>
    </w:p>
    <w:p w:rsidR="00633F96" w:rsidRPr="00697B82" w:rsidP="00633F96" w14:paraId="42F3CA2D" w14:textId="77777777">
      <w:pPr>
        <w:spacing w:after="0" w:line="240" w:lineRule="auto"/>
        <w:jc w:val="both"/>
        <w:rPr>
          <w:rFonts w:ascii="Arial" w:eastAsia="Arial" w:hAnsi="Arial" w:cs="Arial"/>
        </w:rPr>
      </w:pPr>
    </w:p>
    <w:tbl>
      <w:tblPr>
        <w:tblStyle w:val="TableGrid"/>
        <w:tblW w:w="0" w:type="auto"/>
        <w:tblInd w:w="421" w:type="dxa"/>
        <w:tblLook w:val="04A0"/>
      </w:tblPr>
      <w:tblGrid>
        <w:gridCol w:w="3826"/>
        <w:gridCol w:w="3970"/>
      </w:tblGrid>
      <w:tr w14:paraId="6F054049" w14:textId="77777777" w:rsidTr="004B262E">
        <w:tblPrEx>
          <w:tblW w:w="0" w:type="auto"/>
          <w:tblInd w:w="421" w:type="dxa"/>
          <w:tblLook w:val="04A0"/>
        </w:tblPrEx>
        <w:tc>
          <w:tcPr>
            <w:tcW w:w="3826" w:type="dxa"/>
            <w:vAlign w:val="center"/>
          </w:tcPr>
          <w:p w:rsidR="00633F96" w:rsidRPr="00697B82" w:rsidP="004B262E" w14:paraId="1DA00AD3" w14:textId="77777777">
            <w:pPr>
              <w:jc w:val="both"/>
              <w:rPr>
                <w:rFonts w:ascii="Arial" w:hAnsi="Arial" w:cs="Arial"/>
              </w:rPr>
            </w:pPr>
            <w:r w:rsidRPr="00697B82">
              <w:rPr>
                <w:rFonts w:ascii="Arial" w:hAnsi="Arial" w:cs="Arial"/>
              </w:rPr>
              <w:t>PUESTO FUNCIONAL ESPEC</w:t>
            </w:r>
            <w:r>
              <w:rPr>
                <w:rFonts w:ascii="Arial" w:hAnsi="Arial" w:cs="Arial"/>
              </w:rPr>
              <w:t>Í</w:t>
            </w:r>
            <w:r w:rsidRPr="00697B82">
              <w:rPr>
                <w:rFonts w:ascii="Arial" w:hAnsi="Arial" w:cs="Arial"/>
              </w:rPr>
              <w:t>FICO</w:t>
            </w:r>
          </w:p>
        </w:tc>
        <w:tc>
          <w:tcPr>
            <w:tcW w:w="3970" w:type="dxa"/>
          </w:tcPr>
          <w:p w:rsidR="00633F96" w:rsidRPr="00697B82" w:rsidP="004B262E" w14:paraId="1FCBF867" w14:textId="77777777">
            <w:pPr>
              <w:jc w:val="both"/>
              <w:rPr>
                <w:rFonts w:ascii="Arial" w:hAnsi="Arial" w:cs="Arial"/>
              </w:rPr>
            </w:pPr>
            <w:r w:rsidRPr="00697B82">
              <w:rPr>
                <w:rFonts w:ascii="Arial" w:hAnsi="Arial" w:cs="Arial"/>
              </w:rPr>
              <w:t xml:space="preserve">Técnico </w:t>
            </w:r>
            <w:r>
              <w:rPr>
                <w:rFonts w:ascii="Arial" w:hAnsi="Arial" w:cs="Arial"/>
              </w:rPr>
              <w:t xml:space="preserve">informático </w:t>
            </w:r>
            <w:r w:rsidRPr="00697B82">
              <w:rPr>
                <w:rFonts w:ascii="Arial" w:hAnsi="Arial" w:cs="Arial"/>
              </w:rPr>
              <w:t>de soporte a usuarios sucursal Norte</w:t>
            </w:r>
          </w:p>
        </w:tc>
      </w:tr>
      <w:tr w14:paraId="5F34ED01" w14:textId="77777777" w:rsidTr="004B262E">
        <w:tblPrEx>
          <w:tblW w:w="0" w:type="auto"/>
          <w:tblInd w:w="421" w:type="dxa"/>
          <w:tblLook w:val="04A0"/>
        </w:tblPrEx>
        <w:tc>
          <w:tcPr>
            <w:tcW w:w="3826" w:type="dxa"/>
            <w:vAlign w:val="center"/>
          </w:tcPr>
          <w:p w:rsidR="00633F96" w:rsidRPr="00697B82" w:rsidP="004B262E" w14:paraId="37802B8D" w14:textId="77777777">
            <w:pPr>
              <w:jc w:val="both"/>
              <w:rPr>
                <w:rFonts w:ascii="Arial" w:hAnsi="Arial" w:cs="Arial"/>
              </w:rPr>
            </w:pPr>
            <w:r w:rsidRPr="00697B82">
              <w:rPr>
                <w:rFonts w:ascii="Arial" w:hAnsi="Arial" w:cs="Arial"/>
              </w:rPr>
              <w:t>COMPETENCIAS CORPORATIVAS</w:t>
            </w:r>
          </w:p>
        </w:tc>
        <w:tc>
          <w:tcPr>
            <w:tcW w:w="3970" w:type="dxa"/>
          </w:tcPr>
          <w:p w:rsidR="00633F96" w:rsidRPr="00697B82" w:rsidP="00633F96" w14:paraId="4B13A3F4" w14:textId="77777777">
            <w:pPr>
              <w:pStyle w:val="ListParagraph"/>
              <w:numPr>
                <w:ilvl w:val="0"/>
                <w:numId w:val="9"/>
              </w:numPr>
              <w:jc w:val="both"/>
              <w:rPr>
                <w:rFonts w:ascii="Arial" w:hAnsi="Arial" w:cs="Arial"/>
              </w:rPr>
            </w:pPr>
            <w:r w:rsidRPr="00697B82">
              <w:rPr>
                <w:rFonts w:ascii="Arial" w:hAnsi="Arial" w:cs="Arial"/>
              </w:rPr>
              <w:t>Deberá tener conocimiento de los sistemas informáticos utilizados en la empresa.</w:t>
            </w:r>
          </w:p>
          <w:p w:rsidR="00633F96" w:rsidRPr="00697B82" w:rsidP="00633F96" w14:paraId="4B85986A" w14:textId="77777777">
            <w:pPr>
              <w:pStyle w:val="ListParagraph"/>
              <w:numPr>
                <w:ilvl w:val="0"/>
                <w:numId w:val="9"/>
              </w:numPr>
              <w:jc w:val="both"/>
              <w:rPr>
                <w:rFonts w:ascii="Arial" w:hAnsi="Arial" w:cs="Arial"/>
              </w:rPr>
            </w:pPr>
            <w:r w:rsidRPr="00697B82">
              <w:rPr>
                <w:rFonts w:ascii="Arial" w:hAnsi="Arial" w:cs="Arial"/>
              </w:rPr>
              <w:t>Sentido de compromiso y del servicio a los usuarios informáticos de la empresa</w:t>
            </w:r>
          </w:p>
        </w:tc>
      </w:tr>
      <w:tr w14:paraId="2EED2833" w14:textId="77777777" w:rsidTr="004B262E">
        <w:tblPrEx>
          <w:tblW w:w="0" w:type="auto"/>
          <w:tblInd w:w="421" w:type="dxa"/>
          <w:tblLook w:val="04A0"/>
        </w:tblPrEx>
        <w:tc>
          <w:tcPr>
            <w:tcW w:w="3826" w:type="dxa"/>
            <w:vAlign w:val="center"/>
          </w:tcPr>
          <w:p w:rsidR="00633F96" w:rsidRPr="00697B82" w:rsidP="004B262E" w14:paraId="0C7518AE" w14:textId="77777777">
            <w:pPr>
              <w:jc w:val="both"/>
              <w:rPr>
                <w:rFonts w:ascii="Arial" w:hAnsi="Arial" w:cs="Arial"/>
              </w:rPr>
            </w:pPr>
            <w:r w:rsidRPr="00697B82">
              <w:rPr>
                <w:rFonts w:ascii="Arial" w:hAnsi="Arial" w:cs="Arial"/>
              </w:rPr>
              <w:t>COMPETENCIAS T</w:t>
            </w:r>
            <w:r>
              <w:rPr>
                <w:rFonts w:ascii="Arial" w:hAnsi="Arial" w:cs="Arial"/>
              </w:rPr>
              <w:t>É</w:t>
            </w:r>
            <w:r w:rsidRPr="00697B82">
              <w:rPr>
                <w:rFonts w:ascii="Arial" w:hAnsi="Arial" w:cs="Arial"/>
              </w:rPr>
              <w:t xml:space="preserve">CNICAS </w:t>
            </w:r>
          </w:p>
        </w:tc>
        <w:tc>
          <w:tcPr>
            <w:tcW w:w="3970" w:type="dxa"/>
          </w:tcPr>
          <w:p w:rsidR="00633F96" w:rsidRPr="00697B82" w:rsidP="00633F96" w14:paraId="03409279" w14:textId="77777777">
            <w:pPr>
              <w:pStyle w:val="ListParagraph"/>
              <w:numPr>
                <w:ilvl w:val="0"/>
                <w:numId w:val="9"/>
              </w:numPr>
              <w:jc w:val="both"/>
              <w:rPr>
                <w:rFonts w:ascii="Arial" w:hAnsi="Arial" w:cs="Arial"/>
              </w:rPr>
            </w:pPr>
            <w:r w:rsidRPr="00697B82">
              <w:rPr>
                <w:rFonts w:ascii="Arial" w:hAnsi="Arial" w:cs="Arial"/>
              </w:rPr>
              <w:t>Técnico o tecnólogo en informática</w:t>
            </w:r>
          </w:p>
          <w:p w:rsidR="00633F96" w:rsidRPr="00697B82" w:rsidP="00633F96" w14:paraId="5F3FD577" w14:textId="77777777">
            <w:pPr>
              <w:pStyle w:val="ListParagraph"/>
              <w:numPr>
                <w:ilvl w:val="0"/>
                <w:numId w:val="9"/>
              </w:numPr>
              <w:jc w:val="both"/>
              <w:rPr>
                <w:rFonts w:ascii="Arial" w:hAnsi="Arial" w:cs="Arial"/>
              </w:rPr>
            </w:pPr>
            <w:r w:rsidRPr="00697B82">
              <w:rPr>
                <w:rFonts w:ascii="Arial" w:hAnsi="Arial" w:cs="Arial"/>
              </w:rPr>
              <w:t>Manejo tecnológico de Word Press, Google Drive, Pocket, Dropbox,</w:t>
            </w:r>
          </w:p>
        </w:tc>
      </w:tr>
      <w:tr w14:paraId="70A079AC" w14:textId="77777777" w:rsidTr="004B262E">
        <w:tblPrEx>
          <w:tblW w:w="0" w:type="auto"/>
          <w:tblInd w:w="421" w:type="dxa"/>
          <w:tblLook w:val="04A0"/>
        </w:tblPrEx>
        <w:tc>
          <w:tcPr>
            <w:tcW w:w="3826" w:type="dxa"/>
            <w:vAlign w:val="center"/>
          </w:tcPr>
          <w:p w:rsidR="00633F96" w:rsidRPr="00697B82" w:rsidP="004B262E" w14:paraId="5B2C0192" w14:textId="77777777">
            <w:pPr>
              <w:jc w:val="both"/>
              <w:rPr>
                <w:rFonts w:ascii="Arial" w:hAnsi="Arial" w:cs="Arial"/>
              </w:rPr>
            </w:pPr>
            <w:r w:rsidRPr="00697B82">
              <w:rPr>
                <w:rFonts w:ascii="Arial" w:hAnsi="Arial" w:cs="Arial"/>
              </w:rPr>
              <w:t>COMPETENCIAS HUMANAS</w:t>
            </w:r>
          </w:p>
        </w:tc>
        <w:tc>
          <w:tcPr>
            <w:tcW w:w="3970" w:type="dxa"/>
          </w:tcPr>
          <w:p w:rsidR="00633F96" w:rsidRPr="00697B82" w:rsidP="004B262E" w14:paraId="42451E19" w14:textId="77777777">
            <w:pPr>
              <w:jc w:val="both"/>
              <w:rPr>
                <w:rFonts w:ascii="Arial" w:hAnsi="Arial" w:cs="Arial"/>
              </w:rPr>
            </w:pPr>
            <w:r w:rsidRPr="00697B82">
              <w:rPr>
                <w:rFonts w:ascii="Arial" w:hAnsi="Arial" w:cs="Arial"/>
              </w:rPr>
              <w:t>Género: indiferente. Edad</w:t>
            </w:r>
            <w:r>
              <w:rPr>
                <w:rFonts w:ascii="Arial" w:hAnsi="Arial" w:cs="Arial"/>
              </w:rPr>
              <w:t>: indiferente</w:t>
            </w:r>
            <w:r w:rsidRPr="00697B82">
              <w:rPr>
                <w:rFonts w:ascii="Arial" w:hAnsi="Arial" w:cs="Arial"/>
              </w:rPr>
              <w:t>. Deberá tener sensibilidad interpersonal, orientación al cliente. Ser recursivo y prestar una gestión oportuna</w:t>
            </w:r>
          </w:p>
        </w:tc>
      </w:tr>
    </w:tbl>
    <w:p w:rsidR="00633F96" w:rsidRPr="00697B82" w:rsidP="00633F96" w14:paraId="5768BE75" w14:textId="77777777">
      <w:pPr>
        <w:jc w:val="both"/>
        <w:rPr>
          <w:rFonts w:ascii="Arial" w:hAnsi="Arial" w:cs="Arial"/>
        </w:rPr>
      </w:pPr>
    </w:p>
    <w:p w:rsidR="00633F96" w:rsidRPr="00697B82" w:rsidP="00633F96" w14:paraId="685F7BD2" w14:textId="77777777">
      <w:pPr>
        <w:jc w:val="both"/>
        <w:rPr>
          <w:rFonts w:ascii="Arial" w:hAnsi="Arial" w:cs="Arial"/>
        </w:rPr>
      </w:pPr>
    </w:p>
    <w:p w:rsidR="00633F96" w:rsidRPr="00697B82" w:rsidP="00633F96" w14:paraId="321E2804" w14:textId="77777777">
      <w:pPr>
        <w:pStyle w:val="Heading2"/>
        <w:jc w:val="both"/>
        <w:rPr>
          <w:rFonts w:cs="Arial"/>
          <w:szCs w:val="22"/>
        </w:rPr>
      </w:pPr>
      <w:bookmarkStart w:id="26" w:name="_Toc109653114"/>
      <w:r w:rsidRPr="00697B82">
        <w:rPr>
          <w:rFonts w:cs="Arial"/>
          <w:szCs w:val="22"/>
        </w:rPr>
        <w:t>11.3.5. Identificación de peligros, evaluación y valoración de los riesgos inherentes al cargo.</w:t>
      </w:r>
      <w:bookmarkEnd w:id="26"/>
    </w:p>
    <w:p w:rsidR="00633F96" w:rsidRPr="00697B82" w:rsidP="00633F96" w14:paraId="49F1FD8A" w14:textId="77777777">
      <w:pPr>
        <w:jc w:val="both"/>
        <w:rPr>
          <w:rFonts w:ascii="Arial" w:hAnsi="Arial" w:cs="Arial"/>
        </w:rPr>
      </w:pPr>
    </w:p>
    <w:p w:rsidR="00633F96" w:rsidRPr="00697B82" w:rsidP="00633F96" w14:paraId="63987A09" w14:textId="77777777">
      <w:pPr>
        <w:jc w:val="both"/>
        <w:rPr>
          <w:rFonts w:ascii="Arial" w:hAnsi="Arial" w:cs="Arial"/>
        </w:rPr>
      </w:pPr>
      <w:r w:rsidRPr="00697B82">
        <w:rPr>
          <w:rFonts w:ascii="Arial" w:hAnsi="Arial" w:cs="Arial"/>
        </w:rPr>
        <w:t>La Matriz de identificación de peligros, evaluación y valoración de los riesgos (IPEVR) es una herramienta de orientación técnica donde se registran objetivamente todos los riesgos relevantes para la seguridad y salud de los trabajadores y que puedan ocasionar daño a los trabajadores. Con base en ella se identifica el nivel de riesgo a los que están expuestos los trabajadores en los diferentes cargos. Esta nos permite identificar datos como:</w:t>
      </w:r>
    </w:p>
    <w:p w:rsidR="00633F96" w:rsidRPr="00697B82" w:rsidP="00633F96" w14:paraId="6B8EA27A" w14:textId="77777777">
      <w:pPr>
        <w:pStyle w:val="ListParagraph"/>
        <w:numPr>
          <w:ilvl w:val="0"/>
          <w:numId w:val="1"/>
        </w:numPr>
        <w:jc w:val="both"/>
        <w:rPr>
          <w:rFonts w:ascii="Arial" w:hAnsi="Arial" w:cs="Arial"/>
        </w:rPr>
      </w:pPr>
      <w:r w:rsidRPr="00697B82">
        <w:rPr>
          <w:rFonts w:ascii="Arial" w:hAnsi="Arial" w:cs="Arial"/>
        </w:rPr>
        <w:t>Tipo de actividad</w:t>
      </w:r>
    </w:p>
    <w:p w:rsidR="00633F96" w:rsidRPr="00697B82" w:rsidP="00633F96" w14:paraId="59FC2226" w14:textId="77777777">
      <w:pPr>
        <w:pStyle w:val="ListParagraph"/>
        <w:numPr>
          <w:ilvl w:val="0"/>
          <w:numId w:val="1"/>
        </w:numPr>
        <w:jc w:val="both"/>
        <w:rPr>
          <w:rFonts w:ascii="Arial" w:hAnsi="Arial" w:cs="Arial"/>
        </w:rPr>
      </w:pPr>
      <w:r w:rsidRPr="00697B82">
        <w:rPr>
          <w:rFonts w:ascii="Arial" w:hAnsi="Arial" w:cs="Arial"/>
        </w:rPr>
        <w:t>Frecuencia con que se realiza</w:t>
      </w:r>
    </w:p>
    <w:p w:rsidR="00633F96" w:rsidRPr="00697B82" w:rsidP="00633F96" w14:paraId="38B6E126" w14:textId="77777777">
      <w:pPr>
        <w:pStyle w:val="ListParagraph"/>
        <w:numPr>
          <w:ilvl w:val="0"/>
          <w:numId w:val="1"/>
        </w:numPr>
        <w:jc w:val="both"/>
        <w:rPr>
          <w:rFonts w:ascii="Arial" w:hAnsi="Arial" w:cs="Arial"/>
        </w:rPr>
      </w:pPr>
      <w:r w:rsidRPr="00697B82">
        <w:rPr>
          <w:rFonts w:ascii="Arial" w:hAnsi="Arial" w:cs="Arial"/>
        </w:rPr>
        <w:t>Número de personas que se involucran</w:t>
      </w:r>
    </w:p>
    <w:p w:rsidR="00633F96" w:rsidRPr="00697B82" w:rsidP="00633F96" w14:paraId="5AE8445F" w14:textId="77777777">
      <w:pPr>
        <w:pStyle w:val="ListParagraph"/>
        <w:numPr>
          <w:ilvl w:val="0"/>
          <w:numId w:val="1"/>
        </w:numPr>
        <w:jc w:val="both"/>
        <w:rPr>
          <w:rFonts w:ascii="Arial" w:hAnsi="Arial" w:cs="Arial"/>
        </w:rPr>
      </w:pPr>
      <w:r w:rsidRPr="00697B82">
        <w:rPr>
          <w:rFonts w:ascii="Arial" w:hAnsi="Arial" w:cs="Arial"/>
        </w:rPr>
        <w:t>Materiales que se utilizan</w:t>
      </w:r>
    </w:p>
    <w:p w:rsidR="00633F96" w:rsidRPr="00697B82" w:rsidP="00633F96" w14:paraId="1B93DAFD" w14:textId="77777777">
      <w:pPr>
        <w:pStyle w:val="ListParagraph"/>
        <w:numPr>
          <w:ilvl w:val="0"/>
          <w:numId w:val="1"/>
        </w:numPr>
        <w:jc w:val="both"/>
        <w:rPr>
          <w:rFonts w:ascii="Arial" w:hAnsi="Arial" w:cs="Arial"/>
        </w:rPr>
      </w:pPr>
      <w:r w:rsidRPr="00697B82">
        <w:rPr>
          <w:rFonts w:ascii="Arial" w:hAnsi="Arial" w:cs="Arial"/>
        </w:rPr>
        <w:t>Si hay presencia de agentes nocivos</w:t>
      </w:r>
    </w:p>
    <w:p w:rsidR="00633F96" w:rsidRPr="00697B82" w:rsidP="00633F96" w14:paraId="1244D3A9" w14:textId="77777777">
      <w:pPr>
        <w:jc w:val="both"/>
        <w:rPr>
          <w:rFonts w:ascii="Arial" w:hAnsi="Arial" w:cs="Arial"/>
        </w:rPr>
      </w:pPr>
      <w:r w:rsidRPr="00697B82">
        <w:rPr>
          <w:rFonts w:ascii="Arial" w:hAnsi="Arial" w:cs="Arial"/>
        </w:rPr>
        <w:t xml:space="preserve">Para la identificación de peligros y la valoración de los riesgos existen varias técnicas y metodologías que nos permiten cualificar y cuantificar los peligros/riesgos de las empresas y de cada uno de sus cargos. </w:t>
      </w:r>
    </w:p>
    <w:p w:rsidR="00633F96" w:rsidRPr="00697B82" w:rsidP="00633F96" w14:paraId="7578B343" w14:textId="77777777">
      <w:pPr>
        <w:jc w:val="both"/>
        <w:rPr>
          <w:rFonts w:ascii="Arial" w:hAnsi="Arial" w:cs="Arial"/>
        </w:rPr>
      </w:pPr>
      <w:r w:rsidRPr="00697B82">
        <w:rPr>
          <w:rFonts w:ascii="Arial" w:hAnsi="Arial" w:cs="Arial"/>
        </w:rPr>
        <w:t>Cualquier metodología utilizada por la empresa debe definir cuáles serán los riesgos de</w:t>
      </w:r>
      <w:r>
        <w:rPr>
          <w:rFonts w:ascii="Arial" w:hAnsi="Arial" w:cs="Arial"/>
        </w:rPr>
        <w:t>l</w:t>
      </w:r>
      <w:r w:rsidRPr="00697B82">
        <w:rPr>
          <w:rFonts w:ascii="Arial" w:hAnsi="Arial" w:cs="Arial"/>
        </w:rPr>
        <w:t xml:space="preserve"> cargo en evaluación. Las </w:t>
      </w:r>
      <w:r>
        <w:rPr>
          <w:rFonts w:ascii="Arial" w:hAnsi="Arial" w:cs="Arial"/>
        </w:rPr>
        <w:t>m</w:t>
      </w:r>
      <w:r w:rsidRPr="00697B82">
        <w:rPr>
          <w:rFonts w:ascii="Arial" w:hAnsi="Arial" w:cs="Arial"/>
        </w:rPr>
        <w:t>etodologías más usadas actualmente son</w:t>
      </w:r>
      <w:r>
        <w:rPr>
          <w:rFonts w:ascii="Arial" w:hAnsi="Arial" w:cs="Arial"/>
        </w:rPr>
        <w:t>:</w:t>
      </w:r>
    </w:p>
    <w:p w:rsidR="00633F96" w:rsidRPr="00697B82" w:rsidP="00633F96" w14:paraId="32820C60" w14:textId="77777777">
      <w:pPr>
        <w:pStyle w:val="ListParagraph"/>
        <w:numPr>
          <w:ilvl w:val="0"/>
          <w:numId w:val="23"/>
        </w:numPr>
        <w:jc w:val="both"/>
        <w:rPr>
          <w:rFonts w:ascii="Arial" w:hAnsi="Arial" w:cs="Arial"/>
        </w:rPr>
      </w:pPr>
      <w:r w:rsidRPr="00697B82">
        <w:rPr>
          <w:rFonts w:ascii="Arial" w:hAnsi="Arial" w:cs="Arial"/>
        </w:rPr>
        <w:t>GTC 45</w:t>
      </w:r>
      <w:r>
        <w:rPr>
          <w:rFonts w:ascii="Arial" w:hAnsi="Arial" w:cs="Arial"/>
        </w:rPr>
        <w:t>,</w:t>
      </w:r>
      <w:r w:rsidRPr="00697B82">
        <w:rPr>
          <w:rFonts w:ascii="Arial" w:hAnsi="Arial" w:cs="Arial"/>
        </w:rPr>
        <w:t xml:space="preserve"> </w:t>
      </w:r>
      <w:commentRangeStart w:id="27"/>
      <w:r w:rsidRPr="00697B82">
        <w:rPr>
          <w:rFonts w:ascii="Arial" w:hAnsi="Arial" w:cs="Arial"/>
        </w:rPr>
        <w:t>segunda actualización, 20 de junio de 2012</w:t>
      </w:r>
      <w:commentRangeEnd w:id="27"/>
      <w:r>
        <w:rPr>
          <w:rStyle w:val="CommentReference"/>
        </w:rPr>
        <w:commentReference w:id="27"/>
      </w:r>
      <w:r w:rsidRPr="00697B82">
        <w:rPr>
          <w:rFonts w:ascii="Arial" w:hAnsi="Arial" w:cs="Arial"/>
        </w:rPr>
        <w:t>.</w:t>
      </w:r>
    </w:p>
    <w:p w:rsidR="00633F96" w:rsidRPr="00697B82" w:rsidP="00633F96" w14:paraId="42217C3E" w14:textId="77777777">
      <w:pPr>
        <w:pStyle w:val="ListParagraph"/>
        <w:numPr>
          <w:ilvl w:val="0"/>
          <w:numId w:val="23"/>
        </w:numPr>
        <w:jc w:val="both"/>
        <w:rPr>
          <w:rFonts w:ascii="Arial" w:hAnsi="Arial" w:cs="Arial"/>
        </w:rPr>
      </w:pPr>
      <w:r w:rsidRPr="00697B82">
        <w:rPr>
          <w:rFonts w:ascii="Arial" w:hAnsi="Arial" w:cs="Arial"/>
        </w:rPr>
        <w:t>Normas ISO 31000 de 2018</w:t>
      </w:r>
    </w:p>
    <w:p w:rsidR="00633F96" w:rsidRPr="00697B82" w:rsidP="00633F96" w14:paraId="19A8274C" w14:textId="77777777">
      <w:pPr>
        <w:pStyle w:val="ListParagraph"/>
        <w:numPr>
          <w:ilvl w:val="0"/>
          <w:numId w:val="23"/>
        </w:numPr>
        <w:jc w:val="both"/>
        <w:rPr>
          <w:rFonts w:ascii="Arial" w:hAnsi="Arial" w:cs="Arial"/>
        </w:rPr>
      </w:pPr>
      <w:r w:rsidRPr="00697B82">
        <w:rPr>
          <w:rFonts w:ascii="Arial" w:hAnsi="Arial" w:cs="Arial"/>
        </w:rPr>
        <w:t xml:space="preserve">Metodología de </w:t>
      </w:r>
      <w:r>
        <w:rPr>
          <w:rFonts w:ascii="Arial" w:hAnsi="Arial" w:cs="Arial"/>
        </w:rPr>
        <w:t>las Administradoras de Riesgos Laborales</w:t>
      </w:r>
      <w:r w:rsidRPr="00697B82">
        <w:rPr>
          <w:rFonts w:ascii="Arial" w:hAnsi="Arial" w:cs="Arial"/>
        </w:rPr>
        <w:t xml:space="preserve"> para la identificación de peligros, evaluación y valoración de riesgos.</w:t>
      </w:r>
    </w:p>
    <w:p w:rsidR="00633F96" w:rsidRPr="00697B82" w:rsidP="00633F96" w14:paraId="62F8611B" w14:textId="77777777">
      <w:pPr>
        <w:pStyle w:val="ListParagraph"/>
        <w:numPr>
          <w:ilvl w:val="0"/>
          <w:numId w:val="23"/>
        </w:numPr>
        <w:jc w:val="both"/>
        <w:rPr>
          <w:rFonts w:ascii="Arial" w:hAnsi="Arial" w:cs="Arial"/>
        </w:rPr>
      </w:pPr>
      <w:r w:rsidRPr="00697B82">
        <w:rPr>
          <w:rFonts w:ascii="Arial" w:hAnsi="Arial" w:cs="Arial"/>
        </w:rPr>
        <w:t>Análisis 'What if´ (¿Qué pasaría si?)</w:t>
      </w:r>
    </w:p>
    <w:p w:rsidR="00633F96" w:rsidRPr="00697B82" w:rsidP="00633F96" w14:paraId="6DB2221F" w14:textId="77777777">
      <w:pPr>
        <w:pStyle w:val="ListParagraph"/>
        <w:numPr>
          <w:ilvl w:val="0"/>
          <w:numId w:val="23"/>
        </w:numPr>
        <w:jc w:val="both"/>
        <w:rPr>
          <w:rFonts w:ascii="Arial" w:hAnsi="Arial" w:cs="Arial"/>
        </w:rPr>
      </w:pPr>
      <w:r w:rsidRPr="00697B82">
        <w:rPr>
          <w:rFonts w:ascii="Arial" w:hAnsi="Arial" w:cs="Arial"/>
        </w:rPr>
        <w:t>Combinada GTC 45 con riesgo residual.</w:t>
      </w:r>
    </w:p>
    <w:p w:rsidR="00633F96" w:rsidRPr="00697B82" w:rsidP="00633F96" w14:paraId="65D3ECE1" w14:textId="77777777">
      <w:pPr>
        <w:jc w:val="both"/>
        <w:rPr>
          <w:rFonts w:ascii="Arial" w:hAnsi="Arial" w:cs="Arial"/>
        </w:rPr>
      </w:pPr>
      <w:r>
        <w:rPr>
          <w:rFonts w:ascii="Arial" w:hAnsi="Arial" w:cs="Arial"/>
        </w:rPr>
        <w:t>A continuación, se ilustra la identificación de peligros, evaluación y valoración de riesgos empleando</w:t>
      </w:r>
      <w:r w:rsidRPr="00697B82">
        <w:rPr>
          <w:rFonts w:ascii="Arial" w:hAnsi="Arial" w:cs="Arial"/>
        </w:rPr>
        <w:t xml:space="preserve"> la Guía Técnica Colombiana Icontec GTC 45</w:t>
      </w:r>
      <w:r>
        <w:rPr>
          <w:rFonts w:ascii="Arial" w:hAnsi="Arial" w:cs="Arial"/>
        </w:rPr>
        <w:t xml:space="preserve"> sin embargo, es de aclarar que,</w:t>
      </w:r>
      <w:r w:rsidRPr="00697B82">
        <w:rPr>
          <w:rFonts w:ascii="Arial" w:hAnsi="Arial" w:cs="Arial"/>
        </w:rPr>
        <w:t xml:space="preserve"> cualquier metodología de las enumeradas anteriormente u otras que cumplan los criterios técnicos </w:t>
      </w:r>
      <w:r>
        <w:rPr>
          <w:rFonts w:ascii="Arial" w:hAnsi="Arial" w:cs="Arial"/>
        </w:rPr>
        <w:t>son útiles</w:t>
      </w:r>
      <w:r w:rsidRPr="00697B82">
        <w:rPr>
          <w:rFonts w:ascii="Arial" w:hAnsi="Arial" w:cs="Arial"/>
        </w:rPr>
        <w:t xml:space="preserve"> </w:t>
      </w:r>
      <w:r>
        <w:rPr>
          <w:rFonts w:ascii="Arial" w:hAnsi="Arial" w:cs="Arial"/>
        </w:rPr>
        <w:t xml:space="preserve">para este propósito. </w:t>
      </w:r>
    </w:p>
    <w:p w:rsidR="00633F96" w:rsidRPr="00697B82" w:rsidP="00633F96" w14:paraId="0E336A0E" w14:textId="77777777">
      <w:pPr>
        <w:pStyle w:val="ListParagraph"/>
        <w:numPr>
          <w:ilvl w:val="0"/>
          <w:numId w:val="1"/>
        </w:numPr>
        <w:jc w:val="both"/>
        <w:rPr>
          <w:rFonts w:ascii="Arial" w:hAnsi="Arial" w:cs="Arial"/>
        </w:rPr>
      </w:pPr>
      <w:r w:rsidRPr="00697B82">
        <w:rPr>
          <w:rFonts w:ascii="Arial" w:hAnsi="Arial" w:cs="Arial"/>
        </w:rPr>
        <w:t>Fenómenos naturales: precipitaciones, sismo o terremoto, vendaval, inundación, derrumbe</w:t>
      </w:r>
    </w:p>
    <w:p w:rsidR="00633F96" w:rsidRPr="00697B82" w:rsidP="00633F96" w14:paraId="6578474B" w14:textId="77777777">
      <w:pPr>
        <w:pStyle w:val="ListParagraph"/>
        <w:numPr>
          <w:ilvl w:val="0"/>
          <w:numId w:val="1"/>
        </w:numPr>
        <w:jc w:val="both"/>
        <w:rPr>
          <w:rFonts w:ascii="Arial" w:hAnsi="Arial" w:cs="Arial"/>
        </w:rPr>
      </w:pPr>
      <w:r w:rsidRPr="00697B82">
        <w:rPr>
          <w:rFonts w:ascii="Arial" w:hAnsi="Arial" w:cs="Arial"/>
        </w:rPr>
        <w:t>Mecánicos: máquinas y herramientas</w:t>
      </w:r>
    </w:p>
    <w:p w:rsidR="00633F96" w:rsidRPr="00697B82" w:rsidP="00633F96" w14:paraId="5253E887" w14:textId="77777777">
      <w:pPr>
        <w:pStyle w:val="ListParagraph"/>
        <w:numPr>
          <w:ilvl w:val="0"/>
          <w:numId w:val="1"/>
        </w:numPr>
        <w:jc w:val="both"/>
        <w:rPr>
          <w:rFonts w:ascii="Arial" w:hAnsi="Arial" w:cs="Arial"/>
        </w:rPr>
      </w:pPr>
      <w:r w:rsidRPr="00697B82">
        <w:rPr>
          <w:rFonts w:ascii="Arial" w:hAnsi="Arial" w:cs="Arial"/>
        </w:rPr>
        <w:t xml:space="preserve">Locativos:  </w:t>
      </w:r>
      <w:r>
        <w:rPr>
          <w:rFonts w:ascii="Arial" w:hAnsi="Arial" w:cs="Arial"/>
        </w:rPr>
        <w:t>s</w:t>
      </w:r>
      <w:r w:rsidRPr="00697B82">
        <w:rPr>
          <w:rFonts w:ascii="Arial" w:hAnsi="Arial" w:cs="Arial"/>
        </w:rPr>
        <w:t>uperficies, pisos, orden y aseo, caída de objetos</w:t>
      </w:r>
    </w:p>
    <w:p w:rsidR="00633F96" w:rsidRPr="00697B82" w:rsidP="00633F96" w14:paraId="780C6C8A" w14:textId="77777777">
      <w:pPr>
        <w:pStyle w:val="ListParagraph"/>
        <w:numPr>
          <w:ilvl w:val="0"/>
          <w:numId w:val="1"/>
        </w:numPr>
        <w:jc w:val="both"/>
        <w:rPr>
          <w:rFonts w:ascii="Arial" w:hAnsi="Arial" w:cs="Arial"/>
        </w:rPr>
      </w:pPr>
      <w:r w:rsidRPr="00697B82">
        <w:rPr>
          <w:rFonts w:ascii="Arial" w:hAnsi="Arial" w:cs="Arial"/>
        </w:rPr>
        <w:t xml:space="preserve">Tecnológico: </w:t>
      </w:r>
      <w:r>
        <w:rPr>
          <w:rFonts w:ascii="Arial" w:hAnsi="Arial" w:cs="Arial"/>
        </w:rPr>
        <w:t>e</w:t>
      </w:r>
      <w:r w:rsidRPr="00697B82">
        <w:rPr>
          <w:rFonts w:ascii="Arial" w:hAnsi="Arial" w:cs="Arial"/>
        </w:rPr>
        <w:t>xplosión, fugas, derrames, incendios</w:t>
      </w:r>
    </w:p>
    <w:p w:rsidR="00633F96" w:rsidRPr="00697B82" w:rsidP="00633F96" w14:paraId="0FACE0BF" w14:textId="77777777">
      <w:pPr>
        <w:pStyle w:val="ListParagraph"/>
        <w:numPr>
          <w:ilvl w:val="0"/>
          <w:numId w:val="1"/>
        </w:numPr>
        <w:jc w:val="both"/>
        <w:rPr>
          <w:rFonts w:ascii="Arial" w:hAnsi="Arial" w:cs="Arial"/>
        </w:rPr>
      </w:pPr>
      <w:r w:rsidRPr="00697B82">
        <w:rPr>
          <w:rFonts w:ascii="Arial" w:hAnsi="Arial" w:cs="Arial"/>
        </w:rPr>
        <w:t>Accidentes de transito</w:t>
      </w:r>
    </w:p>
    <w:p w:rsidR="00633F96" w:rsidRPr="00697B82" w:rsidP="00633F96" w14:paraId="7636C78A" w14:textId="77777777">
      <w:pPr>
        <w:pStyle w:val="ListParagraph"/>
        <w:numPr>
          <w:ilvl w:val="0"/>
          <w:numId w:val="1"/>
        </w:numPr>
        <w:jc w:val="both"/>
        <w:rPr>
          <w:rFonts w:ascii="Arial" w:hAnsi="Arial" w:cs="Arial"/>
        </w:rPr>
      </w:pPr>
      <w:r w:rsidRPr="00697B82">
        <w:rPr>
          <w:rFonts w:ascii="Arial" w:hAnsi="Arial" w:cs="Arial"/>
        </w:rPr>
        <w:t xml:space="preserve">Biomecánicos: </w:t>
      </w:r>
      <w:r>
        <w:rPr>
          <w:rFonts w:ascii="Arial" w:hAnsi="Arial" w:cs="Arial"/>
        </w:rPr>
        <w:t>p</w:t>
      </w:r>
      <w:r w:rsidRPr="00697B82">
        <w:rPr>
          <w:rFonts w:ascii="Arial" w:hAnsi="Arial" w:cs="Arial"/>
        </w:rPr>
        <w:t>osturas, cargas, movimientos repetitivos</w:t>
      </w:r>
    </w:p>
    <w:p w:rsidR="00633F96" w:rsidRPr="00697B82" w:rsidP="00633F96" w14:paraId="2E91F644" w14:textId="77777777">
      <w:pPr>
        <w:pStyle w:val="ListParagraph"/>
        <w:numPr>
          <w:ilvl w:val="0"/>
          <w:numId w:val="1"/>
        </w:numPr>
        <w:jc w:val="both"/>
        <w:rPr>
          <w:rFonts w:ascii="Arial" w:hAnsi="Arial" w:cs="Arial"/>
        </w:rPr>
      </w:pPr>
      <w:r w:rsidRPr="00697B82">
        <w:rPr>
          <w:rFonts w:ascii="Arial" w:hAnsi="Arial" w:cs="Arial"/>
        </w:rPr>
        <w:t>Psicosocial: condiciones de la tarea, jornada de trabajo, relaciones jerárquicas</w:t>
      </w:r>
    </w:p>
    <w:p w:rsidR="00633F96" w:rsidRPr="00697B82" w:rsidP="00633F96" w14:paraId="30A14F5E" w14:textId="77777777">
      <w:pPr>
        <w:pStyle w:val="ListParagraph"/>
        <w:numPr>
          <w:ilvl w:val="0"/>
          <w:numId w:val="1"/>
        </w:numPr>
        <w:jc w:val="both"/>
        <w:rPr>
          <w:rFonts w:ascii="Arial" w:hAnsi="Arial" w:cs="Arial"/>
        </w:rPr>
      </w:pPr>
      <w:r w:rsidRPr="00697B82">
        <w:rPr>
          <w:rFonts w:ascii="Arial" w:hAnsi="Arial" w:cs="Arial"/>
        </w:rPr>
        <w:t>Químico: gases, vapores, humos, material articulado</w:t>
      </w:r>
    </w:p>
    <w:p w:rsidR="00633F96" w:rsidRPr="00697B82" w:rsidP="00633F96" w14:paraId="376E999F" w14:textId="77777777">
      <w:pPr>
        <w:pStyle w:val="ListParagraph"/>
        <w:numPr>
          <w:ilvl w:val="0"/>
          <w:numId w:val="1"/>
        </w:numPr>
        <w:jc w:val="both"/>
        <w:rPr>
          <w:rFonts w:ascii="Arial" w:hAnsi="Arial" w:cs="Arial"/>
        </w:rPr>
      </w:pPr>
      <w:r w:rsidRPr="00697B82">
        <w:rPr>
          <w:rFonts w:ascii="Arial" w:hAnsi="Arial" w:cs="Arial"/>
        </w:rPr>
        <w:t>Físicos: ruido, eléctrico, iluminación, temperatura, presión atmosférica, radiaciones.</w:t>
      </w:r>
    </w:p>
    <w:p w:rsidR="00633F96" w:rsidRPr="00697B82" w:rsidP="00633F96" w14:paraId="290845C0" w14:textId="77777777">
      <w:pPr>
        <w:pStyle w:val="ListParagraph"/>
        <w:numPr>
          <w:ilvl w:val="0"/>
          <w:numId w:val="1"/>
        </w:numPr>
        <w:jc w:val="both"/>
        <w:rPr>
          <w:rFonts w:ascii="Arial" w:hAnsi="Arial" w:cs="Arial"/>
        </w:rPr>
      </w:pPr>
      <w:r w:rsidRPr="00697B82">
        <w:rPr>
          <w:rFonts w:ascii="Arial" w:hAnsi="Arial" w:cs="Arial"/>
        </w:rPr>
        <w:t>Biológicos: virus, bacterias, hongos, animales.</w:t>
      </w:r>
    </w:p>
    <w:p w:rsidR="00633F96" w:rsidRPr="00697B82" w:rsidP="00633F96" w14:paraId="3D689A30" w14:textId="77777777">
      <w:pPr>
        <w:jc w:val="both"/>
        <w:rPr>
          <w:rFonts w:ascii="Arial" w:hAnsi="Arial" w:cs="Arial"/>
        </w:rPr>
      </w:pPr>
      <w:r w:rsidRPr="00697B82">
        <w:rPr>
          <w:rFonts w:ascii="Arial" w:hAnsi="Arial" w:cs="Arial"/>
        </w:rPr>
        <w:t>La metodología también nos orienta hacia el nivel de exposición al riesgo lo que nos conduce hacia la intervención médica preventiva.</w:t>
      </w:r>
    </w:p>
    <w:p w:rsidR="00633F96" w:rsidRPr="00697B82" w:rsidP="00633F96" w14:paraId="70EFE931" w14:textId="77777777">
      <w:pPr>
        <w:jc w:val="center"/>
        <w:rPr>
          <w:rFonts w:ascii="Arial" w:hAnsi="Arial" w:cs="Arial"/>
        </w:rPr>
      </w:pPr>
      <w:r w:rsidRPr="00697B82">
        <w:rPr>
          <w:rFonts w:ascii="Arial" w:hAnsi="Arial" w:cs="Arial"/>
        </w:rPr>
        <w:t>Tabla 6. Determinación del nivel de probabilidad</w:t>
      </w:r>
    </w:p>
    <w:p w:rsidR="00633F96" w:rsidRPr="00697B82" w:rsidP="00633F96" w14:paraId="3ED20120" w14:textId="77777777">
      <w:pPr>
        <w:jc w:val="center"/>
        <w:rPr>
          <w:rFonts w:ascii="Arial" w:hAnsi="Arial" w:cs="Arial"/>
        </w:rPr>
      </w:pPr>
      <w:r w:rsidRPr="00697B82">
        <w:rPr>
          <w:rFonts w:ascii="Arial" w:hAnsi="Arial" w:cs="Arial"/>
          <w:noProof/>
          <w:lang w:eastAsia="es-ES"/>
        </w:rPr>
        <w:drawing>
          <wp:inline distT="0" distB="0" distL="0" distR="0">
            <wp:extent cx="5080635" cy="826770"/>
            <wp:effectExtent l="0" t="0" r="571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136384" cy="835842"/>
                    </a:xfrm>
                    <a:prstGeom prst="rect">
                      <a:avLst/>
                    </a:prstGeom>
                  </pic:spPr>
                </pic:pic>
              </a:graphicData>
            </a:graphic>
          </wp:inline>
        </w:drawing>
      </w:r>
    </w:p>
    <w:p w:rsidR="00633F96" w:rsidRPr="00697B82" w:rsidP="00633F96" w14:paraId="1981FA13" w14:textId="77777777">
      <w:pPr>
        <w:jc w:val="center"/>
        <w:rPr>
          <w:rFonts w:ascii="Arial" w:eastAsia="Arial" w:hAnsi="Arial" w:cs="Arial"/>
        </w:rPr>
      </w:pPr>
      <w:r w:rsidRPr="00697B82">
        <w:rPr>
          <w:rFonts w:ascii="Arial" w:hAnsi="Arial" w:cs="Arial"/>
          <w:noProof/>
          <w:lang w:eastAsia="es-ES"/>
        </w:rPr>
        <w:drawing>
          <wp:inline distT="0" distB="0" distL="0" distR="0">
            <wp:extent cx="5128592" cy="147637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51547" name=""/>
                    <pic:cNvPicPr/>
                  </pic:nvPicPr>
                  <pic:blipFill>
                    <a:blip xmlns:r="http://schemas.openxmlformats.org/officeDocument/2006/relationships" r:embed="rId7"/>
                    <a:stretch>
                      <a:fillRect/>
                    </a:stretch>
                  </pic:blipFill>
                  <pic:spPr>
                    <a:xfrm>
                      <a:off x="0" y="0"/>
                      <a:ext cx="5137702" cy="1478998"/>
                    </a:xfrm>
                    <a:prstGeom prst="rect">
                      <a:avLst/>
                    </a:prstGeom>
                  </pic:spPr>
                </pic:pic>
              </a:graphicData>
            </a:graphic>
          </wp:inline>
        </w:drawing>
      </w:r>
    </w:p>
    <w:p w:rsidR="00633F96" w:rsidRPr="0024156E" w:rsidP="00633F96" w14:paraId="2A636F63" w14:textId="77777777">
      <w:pPr>
        <w:rPr>
          <w:rFonts w:ascii="Arial" w:eastAsia="Arial" w:hAnsi="Arial" w:cs="Arial"/>
          <w:sz w:val="20"/>
          <w:szCs w:val="20"/>
        </w:rPr>
      </w:pPr>
      <w:r w:rsidRPr="0024156E">
        <w:rPr>
          <w:rFonts w:ascii="Arial" w:eastAsia="Arial" w:hAnsi="Arial" w:cs="Arial"/>
          <w:sz w:val="20"/>
          <w:szCs w:val="20"/>
        </w:rPr>
        <w:t>Fuente. Guía técnica colombiana GTC 45 – Segunda actualización 2012</w:t>
      </w:r>
    </w:p>
    <w:p w:rsidR="00633F96" w:rsidRPr="00697B82" w:rsidP="00633F96" w14:paraId="43B5038E" w14:textId="77777777">
      <w:pPr>
        <w:jc w:val="both"/>
        <w:rPr>
          <w:rFonts w:ascii="Arial" w:eastAsia="Arial" w:hAnsi="Arial" w:cs="Arial"/>
        </w:rPr>
      </w:pPr>
      <w:r w:rsidRPr="00697B82">
        <w:rPr>
          <w:rFonts w:ascii="Arial" w:eastAsia="Arial" w:hAnsi="Arial" w:cs="Arial"/>
        </w:rPr>
        <w:t>Estos parámetros nos permiten identificar para el perfil de cargos tanto los peligros/riesgos inherentes como el nivel de riesgo de los mismos.</w:t>
      </w:r>
    </w:p>
    <w:p w:rsidR="00633F96" w:rsidP="00633F96" w14:paraId="12562938" w14:textId="77777777">
      <w:pPr>
        <w:rPr>
          <w:rFonts w:ascii="Arial" w:eastAsia="Arial" w:hAnsi="Arial" w:cs="Arial"/>
        </w:rPr>
      </w:pPr>
    </w:p>
    <w:p w:rsidR="00633F96" w:rsidRPr="00697B82" w:rsidP="00633F96" w14:paraId="0E77F987" w14:textId="77777777">
      <w:pPr>
        <w:rPr>
          <w:rFonts w:ascii="Arial" w:eastAsia="Arial" w:hAnsi="Arial" w:cs="Arial"/>
        </w:rPr>
      </w:pPr>
    </w:p>
    <w:p w:rsidR="00633F96" w:rsidRPr="00697B82" w:rsidP="00633F96" w14:paraId="2BAC5BA7" w14:textId="77777777">
      <w:pPr>
        <w:rPr>
          <w:rFonts w:ascii="Arial" w:eastAsia="Arial" w:hAnsi="Arial" w:cs="Arial"/>
        </w:rPr>
      </w:pPr>
      <w:r w:rsidRPr="00697B82">
        <w:rPr>
          <w:rFonts w:ascii="Arial" w:eastAsia="Arial" w:hAnsi="Arial" w:cs="Arial"/>
        </w:rPr>
        <w:t>Ejemplo práctico:</w:t>
      </w:r>
    </w:p>
    <w:tbl>
      <w:tblPr>
        <w:tblStyle w:val="TableGrid"/>
        <w:tblW w:w="0" w:type="auto"/>
        <w:tblInd w:w="421" w:type="dxa"/>
        <w:tblLook w:val="04A0"/>
      </w:tblPr>
      <w:tblGrid>
        <w:gridCol w:w="3826"/>
        <w:gridCol w:w="3970"/>
      </w:tblGrid>
      <w:tr w14:paraId="469D2FE8" w14:textId="77777777" w:rsidTr="004B262E">
        <w:tblPrEx>
          <w:tblW w:w="0" w:type="auto"/>
          <w:tblInd w:w="421" w:type="dxa"/>
          <w:tblLook w:val="04A0"/>
        </w:tblPrEx>
        <w:tc>
          <w:tcPr>
            <w:tcW w:w="3826" w:type="dxa"/>
          </w:tcPr>
          <w:p w:rsidR="00633F96" w:rsidRPr="00697B82" w:rsidP="004B262E" w14:paraId="0E44E492" w14:textId="77777777">
            <w:pPr>
              <w:jc w:val="both"/>
              <w:rPr>
                <w:rFonts w:ascii="Arial" w:hAnsi="Arial" w:cs="Arial"/>
              </w:rPr>
            </w:pPr>
            <w:r w:rsidRPr="00697B82">
              <w:rPr>
                <w:rFonts w:ascii="Arial" w:hAnsi="Arial" w:cs="Arial"/>
              </w:rPr>
              <w:t>PUESTO FUNCIONAL ESPECÍFICO</w:t>
            </w:r>
          </w:p>
        </w:tc>
        <w:tc>
          <w:tcPr>
            <w:tcW w:w="3970" w:type="dxa"/>
          </w:tcPr>
          <w:p w:rsidR="00633F96" w:rsidRPr="00697B82" w:rsidP="004B262E" w14:paraId="040172C9" w14:textId="77777777">
            <w:pPr>
              <w:jc w:val="both"/>
              <w:rPr>
                <w:rFonts w:ascii="Arial" w:hAnsi="Arial" w:cs="Arial"/>
              </w:rPr>
            </w:pPr>
            <w:r w:rsidRPr="00697B82">
              <w:rPr>
                <w:rFonts w:ascii="Arial" w:hAnsi="Arial" w:cs="Arial"/>
              </w:rPr>
              <w:t xml:space="preserve">Técnico </w:t>
            </w:r>
            <w:r>
              <w:rPr>
                <w:rFonts w:ascii="Arial" w:hAnsi="Arial" w:cs="Arial"/>
              </w:rPr>
              <w:t xml:space="preserve">informático </w:t>
            </w:r>
            <w:r w:rsidRPr="00697B82">
              <w:rPr>
                <w:rFonts w:ascii="Arial" w:hAnsi="Arial" w:cs="Arial"/>
              </w:rPr>
              <w:t>de soporte a usuarios sucursal Norte</w:t>
            </w:r>
          </w:p>
        </w:tc>
      </w:tr>
      <w:tr w14:paraId="67DC7563" w14:textId="77777777" w:rsidTr="004B262E">
        <w:tblPrEx>
          <w:tblW w:w="0" w:type="auto"/>
          <w:tblInd w:w="421" w:type="dxa"/>
          <w:tblLook w:val="04A0"/>
        </w:tblPrEx>
        <w:tc>
          <w:tcPr>
            <w:tcW w:w="3826" w:type="dxa"/>
            <w:vMerge w:val="restart"/>
            <w:vAlign w:val="center"/>
          </w:tcPr>
          <w:p w:rsidR="00633F96" w:rsidRPr="00697B82" w:rsidP="004B262E" w14:paraId="1743BB8A" w14:textId="77777777">
            <w:pPr>
              <w:jc w:val="both"/>
              <w:rPr>
                <w:rFonts w:ascii="Arial" w:hAnsi="Arial" w:cs="Arial"/>
              </w:rPr>
            </w:pPr>
            <w:r w:rsidRPr="00697B82">
              <w:rPr>
                <w:rFonts w:ascii="Arial" w:hAnsi="Arial" w:cs="Arial"/>
              </w:rPr>
              <w:t>Riesgos/peligros inherentes al cargo</w:t>
            </w:r>
          </w:p>
        </w:tc>
        <w:tc>
          <w:tcPr>
            <w:tcW w:w="3970" w:type="dxa"/>
          </w:tcPr>
          <w:p w:rsidR="00633F96" w:rsidRPr="00697B82" w:rsidP="004B262E" w14:paraId="1C7E51F6" w14:textId="77777777">
            <w:pPr>
              <w:jc w:val="both"/>
              <w:rPr>
                <w:rFonts w:ascii="Arial" w:hAnsi="Arial" w:cs="Arial"/>
              </w:rPr>
            </w:pPr>
            <w:r w:rsidRPr="00697B82">
              <w:rPr>
                <w:rFonts w:ascii="Arial" w:hAnsi="Arial" w:cs="Arial"/>
              </w:rPr>
              <w:t xml:space="preserve">Biomecánicos: </w:t>
            </w:r>
            <w:r>
              <w:rPr>
                <w:rFonts w:ascii="Arial" w:hAnsi="Arial" w:cs="Arial"/>
              </w:rPr>
              <w:t>p</w:t>
            </w:r>
            <w:r w:rsidRPr="00697B82">
              <w:rPr>
                <w:rFonts w:ascii="Arial" w:hAnsi="Arial" w:cs="Arial"/>
              </w:rPr>
              <w:t>osturas</w:t>
            </w:r>
            <w:r>
              <w:rPr>
                <w:rFonts w:ascii="Arial" w:hAnsi="Arial" w:cs="Arial"/>
              </w:rPr>
              <w:t xml:space="preserve"> </w:t>
            </w:r>
            <w:r w:rsidRPr="00697B82">
              <w:rPr>
                <w:rFonts w:ascii="Arial" w:hAnsi="Arial" w:cs="Arial"/>
              </w:rPr>
              <w:t>sedente</w:t>
            </w:r>
            <w:r>
              <w:rPr>
                <w:rFonts w:ascii="Arial" w:hAnsi="Arial" w:cs="Arial"/>
              </w:rPr>
              <w:t>s</w:t>
            </w:r>
            <w:r w:rsidRPr="00697B82">
              <w:rPr>
                <w:rFonts w:ascii="Arial" w:hAnsi="Arial" w:cs="Arial"/>
              </w:rPr>
              <w:t>, movimientos repetitivos por digitación</w:t>
            </w:r>
          </w:p>
          <w:p w:rsidR="00633F96" w:rsidRPr="00697B82" w:rsidP="004B262E" w14:paraId="351B0004" w14:textId="77777777">
            <w:pPr>
              <w:jc w:val="both"/>
              <w:rPr>
                <w:rFonts w:ascii="Arial" w:hAnsi="Arial" w:cs="Arial"/>
              </w:rPr>
            </w:pPr>
            <w:r w:rsidRPr="00697B82">
              <w:rPr>
                <w:rFonts w:ascii="Arial" w:hAnsi="Arial" w:cs="Arial"/>
              </w:rPr>
              <w:t>Nivel de la probabilidad: Alto</w:t>
            </w:r>
          </w:p>
        </w:tc>
      </w:tr>
      <w:tr w14:paraId="6E292A42" w14:textId="77777777" w:rsidTr="004B262E">
        <w:tblPrEx>
          <w:tblW w:w="0" w:type="auto"/>
          <w:tblInd w:w="421" w:type="dxa"/>
          <w:tblLook w:val="04A0"/>
        </w:tblPrEx>
        <w:tc>
          <w:tcPr>
            <w:tcW w:w="3826" w:type="dxa"/>
            <w:vMerge/>
          </w:tcPr>
          <w:p w:rsidR="00633F96" w:rsidRPr="00697B82" w:rsidP="004B262E" w14:paraId="0F90524D" w14:textId="77777777">
            <w:pPr>
              <w:jc w:val="both"/>
              <w:rPr>
                <w:rFonts w:ascii="Arial" w:hAnsi="Arial" w:cs="Arial"/>
              </w:rPr>
            </w:pPr>
          </w:p>
        </w:tc>
        <w:tc>
          <w:tcPr>
            <w:tcW w:w="3970" w:type="dxa"/>
          </w:tcPr>
          <w:p w:rsidR="00633F96" w:rsidRPr="00697B82" w:rsidP="004B262E" w14:paraId="2EB206B3" w14:textId="77777777">
            <w:pPr>
              <w:jc w:val="both"/>
              <w:rPr>
                <w:rFonts w:ascii="Arial" w:hAnsi="Arial" w:cs="Arial"/>
              </w:rPr>
            </w:pPr>
            <w:r w:rsidRPr="00697B82">
              <w:rPr>
                <w:rFonts w:ascii="Arial" w:hAnsi="Arial" w:cs="Arial"/>
              </w:rPr>
              <w:t xml:space="preserve">Psicosocial: </w:t>
            </w:r>
            <w:r>
              <w:rPr>
                <w:rFonts w:ascii="Arial" w:hAnsi="Arial" w:cs="Arial"/>
              </w:rPr>
              <w:t xml:space="preserve">largas </w:t>
            </w:r>
            <w:r w:rsidRPr="00697B82">
              <w:rPr>
                <w:rFonts w:ascii="Arial" w:hAnsi="Arial" w:cs="Arial"/>
              </w:rPr>
              <w:t>jornadas de trabajo</w:t>
            </w:r>
            <w:r>
              <w:rPr>
                <w:rFonts w:ascii="Arial" w:hAnsi="Arial" w:cs="Arial"/>
              </w:rPr>
              <w:t>, estilo de liderazgo autocrático</w:t>
            </w:r>
            <w:r w:rsidRPr="00697B82">
              <w:rPr>
                <w:rFonts w:ascii="Arial" w:hAnsi="Arial" w:cs="Arial"/>
              </w:rPr>
              <w:t xml:space="preserve"> </w:t>
            </w:r>
          </w:p>
          <w:p w:rsidR="00633F96" w:rsidRPr="00697B82" w:rsidP="004B262E" w14:paraId="7EB7D9BD" w14:textId="77777777">
            <w:pPr>
              <w:jc w:val="both"/>
              <w:rPr>
                <w:rFonts w:ascii="Arial" w:hAnsi="Arial" w:cs="Arial"/>
              </w:rPr>
            </w:pPr>
            <w:r w:rsidRPr="00697B82">
              <w:rPr>
                <w:rFonts w:ascii="Arial" w:hAnsi="Arial" w:cs="Arial"/>
              </w:rPr>
              <w:t>Nivel de probabilidad: Medio</w:t>
            </w:r>
          </w:p>
        </w:tc>
      </w:tr>
      <w:tr w14:paraId="06C56B07" w14:textId="77777777" w:rsidTr="004B262E">
        <w:tblPrEx>
          <w:tblW w:w="0" w:type="auto"/>
          <w:tblInd w:w="421" w:type="dxa"/>
          <w:tblLook w:val="04A0"/>
        </w:tblPrEx>
        <w:tc>
          <w:tcPr>
            <w:tcW w:w="3826" w:type="dxa"/>
            <w:vMerge/>
          </w:tcPr>
          <w:p w:rsidR="00633F96" w:rsidRPr="00697B82" w:rsidP="004B262E" w14:paraId="3C4716E5" w14:textId="77777777">
            <w:pPr>
              <w:jc w:val="both"/>
              <w:rPr>
                <w:rFonts w:ascii="Arial" w:hAnsi="Arial" w:cs="Arial"/>
              </w:rPr>
            </w:pPr>
          </w:p>
        </w:tc>
        <w:tc>
          <w:tcPr>
            <w:tcW w:w="3970" w:type="dxa"/>
          </w:tcPr>
          <w:p w:rsidR="00633F96" w:rsidRPr="00697B82" w:rsidP="004B262E" w14:paraId="0E461ED8" w14:textId="77777777">
            <w:pPr>
              <w:jc w:val="both"/>
              <w:rPr>
                <w:rFonts w:ascii="Arial" w:hAnsi="Arial" w:cs="Arial"/>
              </w:rPr>
            </w:pPr>
            <w:r w:rsidRPr="00697B82">
              <w:rPr>
                <w:rFonts w:ascii="Arial" w:hAnsi="Arial" w:cs="Arial"/>
              </w:rPr>
              <w:t>Físicos, químicos, seguridad y otros.</w:t>
            </w:r>
          </w:p>
          <w:p w:rsidR="00633F96" w:rsidRPr="00697B82" w:rsidP="004B262E" w14:paraId="3319FB2B" w14:textId="77777777">
            <w:pPr>
              <w:jc w:val="both"/>
              <w:rPr>
                <w:rFonts w:ascii="Arial" w:hAnsi="Arial" w:cs="Arial"/>
              </w:rPr>
            </w:pPr>
            <w:r w:rsidRPr="00697B82">
              <w:rPr>
                <w:rFonts w:ascii="Arial" w:hAnsi="Arial" w:cs="Arial"/>
              </w:rPr>
              <w:t>Nivel de probabilidad: Bajo</w:t>
            </w:r>
          </w:p>
        </w:tc>
      </w:tr>
    </w:tbl>
    <w:p w:rsidR="00633F96" w:rsidRPr="00697B82" w:rsidP="00633F96" w14:paraId="5EA7AD2E" w14:textId="77777777">
      <w:pPr>
        <w:rPr>
          <w:rFonts w:ascii="Arial" w:eastAsia="Arial" w:hAnsi="Arial" w:cs="Arial"/>
        </w:rPr>
      </w:pPr>
    </w:p>
    <w:p w:rsidR="00633F96" w:rsidRPr="00697B82" w:rsidP="00633F96" w14:paraId="61AB9C0B" w14:textId="77777777">
      <w:pPr>
        <w:pStyle w:val="Heading2"/>
        <w:rPr>
          <w:rFonts w:eastAsia="Arial" w:cs="Arial"/>
          <w:szCs w:val="22"/>
        </w:rPr>
      </w:pPr>
      <w:bookmarkStart w:id="28" w:name="_Toc109653115"/>
      <w:r w:rsidRPr="00697B82">
        <w:rPr>
          <w:rFonts w:eastAsia="Arial" w:cs="Arial"/>
          <w:szCs w:val="22"/>
        </w:rPr>
        <w:t>11.3.6. Evaluaciones médico ocupacional de acuerdo al perfil del cargo</w:t>
      </w:r>
      <w:bookmarkEnd w:id="28"/>
    </w:p>
    <w:p w:rsidR="00633F96" w:rsidRPr="00697B82" w:rsidP="00633F96" w14:paraId="0F8E4623" w14:textId="77777777">
      <w:pPr>
        <w:rPr>
          <w:rFonts w:ascii="Arial" w:hAnsi="Arial" w:cs="Arial"/>
        </w:rPr>
      </w:pPr>
    </w:p>
    <w:p w:rsidR="00633F96" w:rsidRPr="00697B82" w:rsidP="00633F96" w14:paraId="60257505" w14:textId="77777777">
      <w:pPr>
        <w:jc w:val="both"/>
        <w:rPr>
          <w:rFonts w:ascii="Arial" w:eastAsia="Arial" w:hAnsi="Arial" w:cs="Arial"/>
        </w:rPr>
      </w:pPr>
      <w:r w:rsidRPr="00697B82">
        <w:rPr>
          <w:rFonts w:ascii="Arial" w:eastAsia="Arial" w:hAnsi="Arial" w:cs="Arial"/>
        </w:rPr>
        <w:t>Una vez se tenga clara la información de los peligros/riesgos inherentes al cargo, el médico ocupacional o IPS contratada por la empresa podrá determinar objetivamente  los exámenes necesario</w:t>
      </w:r>
      <w:r>
        <w:rPr>
          <w:rFonts w:ascii="Arial" w:eastAsia="Arial" w:hAnsi="Arial" w:cs="Arial"/>
        </w:rPr>
        <w:t>s</w:t>
      </w:r>
      <w:r w:rsidRPr="00697B82">
        <w:rPr>
          <w:rFonts w:ascii="Arial" w:eastAsia="Arial" w:hAnsi="Arial" w:cs="Arial"/>
        </w:rPr>
        <w:t xml:space="preserve"> para garantizar  que las condiciones físicas del aspirante no se vean afectadas por la exposición a los peligros/riesgos laborales del cargo o que su condición física este comprometida y no pueda desarrollar las tareas del cargo sin deterioro de su salud.</w:t>
      </w:r>
    </w:p>
    <w:p w:rsidR="00633F96" w:rsidRPr="00697B82" w:rsidP="00633F96" w14:paraId="18072586" w14:textId="77777777">
      <w:pPr>
        <w:jc w:val="both"/>
        <w:rPr>
          <w:rFonts w:ascii="Arial" w:eastAsia="Arial" w:hAnsi="Arial" w:cs="Arial"/>
        </w:rPr>
      </w:pPr>
      <w:r w:rsidRPr="00697B82">
        <w:rPr>
          <w:rFonts w:ascii="Arial" w:eastAsia="Arial" w:hAnsi="Arial" w:cs="Arial"/>
        </w:rPr>
        <w:t>Se deben tener en cuenta algunas pautas para las valoraciones médicas:</w:t>
      </w:r>
    </w:p>
    <w:p w:rsidR="00633F96" w:rsidRPr="00697B82" w:rsidP="00633F96" w14:paraId="65373DF3" w14:textId="77777777">
      <w:pPr>
        <w:numPr>
          <w:ilvl w:val="0"/>
          <w:numId w:val="11"/>
        </w:numPr>
        <w:pBdr>
          <w:top w:val="nil"/>
          <w:left w:val="nil"/>
          <w:bottom w:val="nil"/>
          <w:right w:val="nil"/>
          <w:between w:val="nil"/>
        </w:pBdr>
        <w:spacing w:after="0" w:line="240" w:lineRule="auto"/>
        <w:jc w:val="both"/>
        <w:rPr>
          <w:rFonts w:ascii="Arial" w:hAnsi="Arial" w:cs="Arial"/>
          <w:color w:val="000000"/>
        </w:rPr>
      </w:pPr>
      <w:r w:rsidRPr="00697B82">
        <w:rPr>
          <w:rFonts w:ascii="Arial" w:eastAsia="Arial" w:hAnsi="Arial" w:cs="Arial"/>
          <w:color w:val="000000"/>
        </w:rPr>
        <w:t>Esfuerzo Físico Necesario: Los esfuerzos físicos son aquellos que se realizan cuando se desarrolla una actividad muscular y éstos pueden ser estáticos o dinámicos. Se debe tener en cuenta estas cargas dinámicas o estáticas del cargo para poder seleccionar un trabajador.</w:t>
      </w:r>
    </w:p>
    <w:p w:rsidR="00633F96" w:rsidRPr="00697B82" w:rsidP="00633F96" w14:paraId="13507CEE" w14:textId="77777777">
      <w:pPr>
        <w:numPr>
          <w:ilvl w:val="0"/>
          <w:numId w:val="11"/>
        </w:numPr>
        <w:pBdr>
          <w:top w:val="nil"/>
          <w:left w:val="nil"/>
          <w:bottom w:val="nil"/>
          <w:right w:val="nil"/>
          <w:between w:val="nil"/>
        </w:pBdr>
        <w:spacing w:after="0" w:line="240" w:lineRule="auto"/>
        <w:jc w:val="both"/>
        <w:rPr>
          <w:rFonts w:ascii="Arial" w:hAnsi="Arial" w:cs="Arial"/>
          <w:color w:val="000000"/>
        </w:rPr>
      </w:pPr>
      <w:r w:rsidRPr="00697B82">
        <w:rPr>
          <w:rFonts w:ascii="Arial" w:eastAsia="Arial" w:hAnsi="Arial" w:cs="Arial"/>
          <w:color w:val="000000"/>
        </w:rPr>
        <w:t>Capacidad Visual: La agudeza visual es la capacidad de nuestro sistema visual para distinguir detalles de forma nítida a una distancia y condiciones determinadas. Por tanto, nos indica la posibilidad de ver detalles de un objeto sobre un fondo uniforme o de ver que dos objetos muy cercanos están, efectivamente, separados. Para acceder a determinados puestos de trabajo como los pilotos de aviación o los cuerpos de seguridad, hay una serie de requerimientos entre los que figura la agudeza visual.</w:t>
      </w:r>
    </w:p>
    <w:p w:rsidR="00633F96" w:rsidRPr="00697B82" w:rsidP="00633F96" w14:paraId="11D56E49" w14:textId="77777777">
      <w:pPr>
        <w:numPr>
          <w:ilvl w:val="0"/>
          <w:numId w:val="11"/>
        </w:numPr>
        <w:pBdr>
          <w:top w:val="nil"/>
          <w:left w:val="nil"/>
          <w:bottom w:val="nil"/>
          <w:right w:val="nil"/>
          <w:between w:val="nil"/>
        </w:pBdr>
        <w:spacing w:after="0" w:line="240" w:lineRule="auto"/>
        <w:jc w:val="both"/>
        <w:rPr>
          <w:rFonts w:ascii="Arial" w:hAnsi="Arial" w:cs="Arial"/>
          <w:color w:val="000000"/>
        </w:rPr>
      </w:pPr>
      <w:r w:rsidRPr="00697B82">
        <w:rPr>
          <w:rFonts w:ascii="Arial" w:eastAsia="Arial" w:hAnsi="Arial" w:cs="Arial"/>
          <w:color w:val="000000"/>
        </w:rPr>
        <w:t>Destreza o Habilidad: El significado de destreza reside en la capacidad o habilidad para realizar algún trabajo, primariamente relacionado con trabajos físicos o manuales. Dicho de otra forma: si la habilidad es la predisposición que una persona posee naturalmente para algo, la destreza se adquiere por medio de la experiencia, las cuales potencian una habilidad hasta su más alto nivel. Así que podríamos decir que habilidad y destreza van de la mano.</w:t>
      </w:r>
    </w:p>
    <w:p w:rsidR="00633F96" w:rsidRPr="00697B82" w:rsidP="00633F96" w14:paraId="43F4A65C" w14:textId="77777777">
      <w:pPr>
        <w:numPr>
          <w:ilvl w:val="0"/>
          <w:numId w:val="11"/>
        </w:numPr>
        <w:pBdr>
          <w:top w:val="nil"/>
          <w:left w:val="nil"/>
          <w:bottom w:val="nil"/>
          <w:right w:val="nil"/>
          <w:between w:val="nil"/>
        </w:pBdr>
        <w:spacing w:after="0" w:line="240" w:lineRule="auto"/>
        <w:jc w:val="both"/>
        <w:rPr>
          <w:rFonts w:ascii="Arial" w:hAnsi="Arial" w:cs="Arial"/>
          <w:color w:val="000000"/>
        </w:rPr>
      </w:pPr>
      <w:r w:rsidRPr="00697B82">
        <w:rPr>
          <w:rFonts w:ascii="Arial" w:eastAsia="Arial" w:hAnsi="Arial" w:cs="Arial"/>
          <w:color w:val="000000"/>
        </w:rPr>
        <w:t>Constitución Física Necesaria: La constitución física es algo que heredamos de nuestros padres, pues se trata de una cuestión genética que apenas podemos modificar, pues nuestro cuerpo tiene una predisposición u otra. Para saber esto es importante que diferenciemos entre un tipo de morfología u otra. La formación física permite un incremento general del rendimiento, ya sea vía incremento de la cantidad o intensidad del esfuerzo dedicado a la realización de las tareas, ya sea vía incremento de la calidad del desempeño realizado, lo cual incidirá en el aprovechamiento más óptimo de los recursos.</w:t>
      </w:r>
    </w:p>
    <w:p w:rsidR="00633F96" w:rsidRPr="001A1653" w:rsidP="00633F96" w14:paraId="1B9EE7F9" w14:textId="77777777">
      <w:pPr>
        <w:numPr>
          <w:ilvl w:val="0"/>
          <w:numId w:val="11"/>
        </w:numPr>
        <w:pBdr>
          <w:top w:val="nil"/>
          <w:left w:val="nil"/>
          <w:bottom w:val="nil"/>
          <w:right w:val="nil"/>
          <w:between w:val="nil"/>
        </w:pBdr>
        <w:spacing w:after="0" w:line="240" w:lineRule="auto"/>
        <w:jc w:val="both"/>
        <w:rPr>
          <w:rFonts w:ascii="Arial" w:hAnsi="Arial" w:cs="Arial"/>
          <w:color w:val="000000"/>
        </w:rPr>
      </w:pPr>
      <w:r w:rsidRPr="001A1653">
        <w:rPr>
          <w:rFonts w:ascii="Arial" w:eastAsia="Arial" w:hAnsi="Arial" w:cs="Arial"/>
          <w:color w:val="000000"/>
        </w:rPr>
        <w:t xml:space="preserve">Condiciones psicosociales del cargo: hace referencia a aquellas condiciones presentes en una situación laboral directamente relacionada con la organización del trabajo, el contenido del trabajo, y la realización de la tarea, y que pueden  afectar el desarrollo del trabajo y la salud del trabajador. Por ejemplo tareas monótonas, repetitivas, </w:t>
      </w:r>
      <w:r>
        <w:rPr>
          <w:rFonts w:ascii="Arial" w:eastAsia="Arial" w:hAnsi="Arial" w:cs="Arial"/>
          <w:color w:val="000000"/>
        </w:rPr>
        <w:t xml:space="preserve">fragmentadas y </w:t>
      </w:r>
      <w:r w:rsidRPr="001A1653">
        <w:rPr>
          <w:rFonts w:ascii="Arial" w:eastAsia="Arial" w:hAnsi="Arial" w:cs="Arial"/>
          <w:color w:val="000000"/>
        </w:rPr>
        <w:t>carentes de interés, das,</w:t>
      </w:r>
    </w:p>
    <w:p w:rsidR="00633F96" w:rsidRPr="00697B82" w:rsidP="00633F96" w14:paraId="3A35F90C" w14:textId="77777777">
      <w:pPr>
        <w:spacing w:after="0" w:line="240" w:lineRule="auto"/>
        <w:jc w:val="both"/>
        <w:rPr>
          <w:rFonts w:ascii="Arial" w:eastAsia="Arial" w:hAnsi="Arial" w:cs="Arial"/>
        </w:rPr>
      </w:pPr>
      <w:r w:rsidRPr="00D2181D">
        <w:rPr>
          <w:rFonts w:ascii="Arial" w:eastAsia="Arial" w:hAnsi="Arial" w:cs="Arial"/>
        </w:rPr>
        <w:t>De acuerdo a lo anterior se podrá canalizar mejor el tipo de evaluación a realizar por el médico de acuerdo al requerimiento de la empresa.</w:t>
      </w:r>
    </w:p>
    <w:p w:rsidR="00633F96" w:rsidRPr="00697B82" w:rsidP="00633F96" w14:paraId="43A0270A" w14:textId="77777777">
      <w:pPr>
        <w:spacing w:after="0" w:line="240" w:lineRule="auto"/>
        <w:jc w:val="both"/>
        <w:rPr>
          <w:rFonts w:ascii="Arial" w:eastAsia="Arial" w:hAnsi="Arial" w:cs="Arial"/>
        </w:rPr>
      </w:pPr>
    </w:p>
    <w:p w:rsidR="00633F96" w:rsidRPr="00697B82" w:rsidP="00633F96" w14:paraId="720670C3" w14:textId="77777777">
      <w:pPr>
        <w:pStyle w:val="ListParagraph"/>
        <w:numPr>
          <w:ilvl w:val="0"/>
          <w:numId w:val="13"/>
        </w:numPr>
        <w:pBdr>
          <w:top w:val="nil"/>
          <w:left w:val="nil"/>
          <w:bottom w:val="nil"/>
          <w:right w:val="nil"/>
          <w:between w:val="nil"/>
        </w:pBdr>
        <w:spacing w:after="0" w:line="240" w:lineRule="auto"/>
        <w:jc w:val="both"/>
        <w:rPr>
          <w:rFonts w:ascii="Arial" w:hAnsi="Arial" w:cs="Arial"/>
          <w:b/>
          <w:color w:val="000000"/>
        </w:rPr>
      </w:pPr>
      <w:r w:rsidRPr="00697B82">
        <w:rPr>
          <w:rFonts w:ascii="Arial" w:eastAsia="Arial" w:hAnsi="Arial" w:cs="Arial"/>
          <w:b/>
          <w:color w:val="000000"/>
        </w:rPr>
        <w:t xml:space="preserve">Evaluación médica de ingreso o pre empleo: </w:t>
      </w:r>
      <w:r w:rsidRPr="00697B82">
        <w:rPr>
          <w:rFonts w:ascii="Arial" w:eastAsia="Arial" w:hAnsi="Arial" w:cs="Arial"/>
          <w:color w:val="000000"/>
        </w:rPr>
        <w:t>se realiza para determinar las condiciones de salud física</w:t>
      </w:r>
      <w:r>
        <w:rPr>
          <w:rFonts w:ascii="Arial" w:eastAsia="Arial" w:hAnsi="Arial" w:cs="Arial"/>
          <w:color w:val="000000"/>
        </w:rPr>
        <w:t>,</w:t>
      </w:r>
      <w:r w:rsidRPr="00697B82">
        <w:rPr>
          <w:rFonts w:ascii="Arial" w:eastAsia="Arial" w:hAnsi="Arial" w:cs="Arial"/>
          <w:color w:val="000000"/>
        </w:rPr>
        <w:t xml:space="preserve"> mental y social del trabajador antes de su contratación, en función de las condiciones de trabajo a las que estaría expuesto, acorde con los requerimientos de la tarea y perfil del cargo.</w:t>
      </w:r>
    </w:p>
    <w:p w:rsidR="00633F96" w:rsidRPr="00697B82" w:rsidP="00633F96" w14:paraId="7C20E9A3" w14:textId="77777777">
      <w:pPr>
        <w:pStyle w:val="ListParagraph"/>
        <w:numPr>
          <w:ilvl w:val="0"/>
          <w:numId w:val="13"/>
        </w:numPr>
        <w:spacing w:after="0" w:line="240" w:lineRule="auto"/>
        <w:jc w:val="both"/>
        <w:rPr>
          <w:rFonts w:ascii="Arial" w:hAnsi="Arial" w:cs="Arial"/>
        </w:rPr>
      </w:pPr>
      <w:r w:rsidRPr="00697B82">
        <w:rPr>
          <w:rFonts w:ascii="Arial" w:eastAsia="Arial" w:hAnsi="Arial" w:cs="Arial"/>
          <w:b/>
        </w:rPr>
        <w:t>Evaluación médica por cambio de cargo</w:t>
      </w:r>
      <w:r w:rsidRPr="00697B82">
        <w:rPr>
          <w:rFonts w:ascii="Arial" w:eastAsia="Arial" w:hAnsi="Arial" w:cs="Arial"/>
        </w:rPr>
        <w:t>: se realiza cu</w:t>
      </w:r>
      <w:r>
        <w:rPr>
          <w:rFonts w:ascii="Arial" w:eastAsia="Arial" w:hAnsi="Arial" w:cs="Arial"/>
        </w:rPr>
        <w:t>a</w:t>
      </w:r>
      <w:r w:rsidRPr="00697B82">
        <w:rPr>
          <w:rFonts w:ascii="Arial" w:eastAsia="Arial" w:hAnsi="Arial" w:cs="Arial"/>
        </w:rPr>
        <w:t xml:space="preserve">ndo un trabajador cambia de cargo y ello implica cambio del </w:t>
      </w:r>
      <w:r>
        <w:rPr>
          <w:rFonts w:ascii="Arial" w:eastAsia="Arial" w:hAnsi="Arial" w:cs="Arial"/>
        </w:rPr>
        <w:t>ambiente</w:t>
      </w:r>
      <w:r w:rsidRPr="00697B82">
        <w:rPr>
          <w:rFonts w:ascii="Arial" w:eastAsia="Arial" w:hAnsi="Arial" w:cs="Arial"/>
        </w:rPr>
        <w:t xml:space="preserve"> laboral, de funciones, tareas o exposición a nuevos o mayores factores de riesgo, en los que se detecte un incremento de su magnitud, intensidad o frecuencia.</w:t>
      </w:r>
    </w:p>
    <w:p w:rsidR="00633F96" w:rsidRPr="00697B82" w:rsidP="00633F96" w14:paraId="15B01BB6" w14:textId="77777777">
      <w:pPr>
        <w:pStyle w:val="ListParagraph"/>
        <w:numPr>
          <w:ilvl w:val="0"/>
          <w:numId w:val="13"/>
        </w:numPr>
        <w:spacing w:after="0" w:line="240" w:lineRule="auto"/>
        <w:jc w:val="both"/>
        <w:rPr>
          <w:rFonts w:ascii="Arial" w:hAnsi="Arial" w:cs="Arial"/>
        </w:rPr>
      </w:pPr>
      <w:r w:rsidRPr="00697B82">
        <w:rPr>
          <w:rFonts w:ascii="Arial" w:eastAsia="Arial" w:hAnsi="Arial" w:cs="Arial"/>
          <w:b/>
        </w:rPr>
        <w:t>Evaluación médica periódic</w:t>
      </w:r>
      <w:r>
        <w:rPr>
          <w:rFonts w:ascii="Arial" w:eastAsia="Arial" w:hAnsi="Arial" w:cs="Arial"/>
          <w:b/>
        </w:rPr>
        <w:t>a</w:t>
      </w:r>
      <w:r w:rsidRPr="00697B82">
        <w:rPr>
          <w:rFonts w:ascii="Arial" w:hAnsi="Arial" w:cs="Arial"/>
        </w:rPr>
        <w:t xml:space="preserve">: </w:t>
      </w:r>
      <w:r>
        <w:rPr>
          <w:rFonts w:ascii="Arial" w:hAnsi="Arial" w:cs="Arial"/>
        </w:rPr>
        <w:t>su propósito es</w:t>
      </w:r>
      <w:r w:rsidRPr="00697B82">
        <w:rPr>
          <w:rFonts w:ascii="Arial" w:hAnsi="Arial" w:cs="Arial"/>
        </w:rPr>
        <w:t xml:space="preserve"> monitorear la exposición a factores de riesgo e identificar en forma precoz posibles alteraciones temporales, permanentes o agravadas del estado de salud del trabajador, ocasionadas por la labor o por la exposición al ambiente de trabajo. Así mismo, para detectar enfermedades de origen común, con el fin de establecer un manejo preventivo.</w:t>
      </w:r>
    </w:p>
    <w:p w:rsidR="00633F96" w:rsidRPr="00697B82" w:rsidP="00633F96" w14:paraId="2023D495" w14:textId="77777777">
      <w:pPr>
        <w:pStyle w:val="ListParagraph"/>
        <w:numPr>
          <w:ilvl w:val="0"/>
          <w:numId w:val="13"/>
        </w:numPr>
        <w:spacing w:after="0" w:line="240" w:lineRule="auto"/>
        <w:jc w:val="both"/>
        <w:rPr>
          <w:rFonts w:ascii="Arial" w:hAnsi="Arial" w:cs="Arial"/>
        </w:rPr>
      </w:pPr>
      <w:commentRangeStart w:id="29"/>
      <w:r w:rsidRPr="00697B82">
        <w:rPr>
          <w:rFonts w:ascii="Arial" w:eastAsia="Arial" w:hAnsi="Arial" w:cs="Arial"/>
          <w:b/>
        </w:rPr>
        <w:t>Evaluación médica de egreso</w:t>
      </w:r>
      <w:r w:rsidRPr="00697B82">
        <w:rPr>
          <w:rFonts w:ascii="Arial" w:hAnsi="Arial" w:cs="Arial"/>
        </w:rPr>
        <w:t xml:space="preserve">: </w:t>
      </w:r>
      <w:r>
        <w:rPr>
          <w:rFonts w:ascii="Arial" w:hAnsi="Arial" w:cs="Arial"/>
        </w:rPr>
        <w:t>se aplica cuando el</w:t>
      </w:r>
      <w:r w:rsidRPr="00697B82">
        <w:rPr>
          <w:rFonts w:ascii="Arial" w:hAnsi="Arial" w:cs="Arial"/>
        </w:rPr>
        <w:t xml:space="preserve"> trabajador termina la relación laboral. Su objeto es valorar y registrar las condiciones de salud en las que el trabajador se retira de las tareas o funciones asignadas.</w:t>
      </w:r>
      <w:commentRangeEnd w:id="29"/>
      <w:r>
        <w:rPr>
          <w:rStyle w:val="CommentReference"/>
        </w:rPr>
        <w:commentReference w:id="29"/>
      </w:r>
    </w:p>
    <w:p w:rsidR="00633F96" w:rsidRPr="00697B82" w:rsidP="00633F96" w14:paraId="199F2C33" w14:textId="77777777">
      <w:pPr>
        <w:pStyle w:val="ListParagraph"/>
        <w:spacing w:after="0" w:line="240" w:lineRule="auto"/>
        <w:ind w:left="1080"/>
        <w:jc w:val="both"/>
        <w:rPr>
          <w:rFonts w:ascii="Arial" w:hAnsi="Arial" w:cs="Arial"/>
        </w:rPr>
      </w:pPr>
    </w:p>
    <w:p w:rsidR="00633F96" w:rsidRPr="00697B82" w:rsidP="00633F96" w14:paraId="0A6F72BA" w14:textId="77777777">
      <w:pPr>
        <w:jc w:val="both"/>
        <w:rPr>
          <w:rFonts w:ascii="Arial" w:eastAsia="Arial" w:hAnsi="Arial" w:cs="Arial"/>
        </w:rPr>
      </w:pPr>
    </w:p>
    <w:p w:rsidR="00633F96" w:rsidRPr="00697B82" w:rsidP="00633F96" w14:paraId="70910702" w14:textId="77777777">
      <w:pPr>
        <w:jc w:val="both"/>
        <w:rPr>
          <w:rFonts w:ascii="Arial" w:eastAsia="Arial" w:hAnsi="Arial" w:cs="Arial"/>
          <w:u w:val="single"/>
        </w:rPr>
      </w:pPr>
      <w:r w:rsidRPr="00697B82">
        <w:rPr>
          <w:rFonts w:ascii="Arial" w:eastAsia="Arial" w:hAnsi="Arial" w:cs="Arial"/>
          <w:u w:val="single"/>
        </w:rPr>
        <w:t>Pruebas médicas:</w:t>
      </w:r>
    </w:p>
    <w:p w:rsidR="00633F96" w:rsidRPr="00697B82" w:rsidP="00633F96" w14:paraId="06C6D5D6" w14:textId="77777777">
      <w:pPr>
        <w:spacing w:after="0" w:line="240" w:lineRule="auto"/>
        <w:jc w:val="both"/>
        <w:rPr>
          <w:rFonts w:ascii="Arial" w:eastAsia="Arial" w:hAnsi="Arial" w:cs="Arial"/>
        </w:rPr>
      </w:pPr>
      <w:r w:rsidRPr="00697B82">
        <w:rPr>
          <w:rFonts w:ascii="Arial" w:eastAsia="Arial" w:hAnsi="Arial" w:cs="Arial"/>
        </w:rPr>
        <w:t xml:space="preserve">Las pruebas que se van a elegir </w:t>
      </w:r>
      <w:r>
        <w:rPr>
          <w:rFonts w:ascii="Arial" w:eastAsia="Arial" w:hAnsi="Arial" w:cs="Arial"/>
        </w:rPr>
        <w:t>p</w:t>
      </w:r>
      <w:r w:rsidRPr="00697B82">
        <w:rPr>
          <w:rFonts w:ascii="Arial" w:eastAsia="Arial" w:hAnsi="Arial" w:cs="Arial"/>
        </w:rPr>
        <w:t>ara un cargo especifico deberán cumplir los criterios de pertinencia y racionalidad.</w:t>
      </w:r>
    </w:p>
    <w:p w:rsidR="00633F96" w:rsidRPr="00697B82" w:rsidP="00633F96" w14:paraId="15061AD5" w14:textId="77777777">
      <w:pPr>
        <w:spacing w:after="0" w:line="240" w:lineRule="auto"/>
        <w:jc w:val="both"/>
        <w:rPr>
          <w:rFonts w:ascii="Arial" w:eastAsia="Arial" w:hAnsi="Arial" w:cs="Arial"/>
        </w:rPr>
      </w:pPr>
    </w:p>
    <w:p w:rsidR="00633F96" w:rsidRPr="00697B82" w:rsidP="00633F96" w14:paraId="264017AD" w14:textId="77777777">
      <w:pPr>
        <w:spacing w:after="0" w:line="240" w:lineRule="auto"/>
        <w:jc w:val="both"/>
        <w:rPr>
          <w:rFonts w:ascii="Arial" w:eastAsia="Arial" w:hAnsi="Arial" w:cs="Arial"/>
        </w:rPr>
      </w:pPr>
      <w:r w:rsidRPr="00697B82">
        <w:rPr>
          <w:rFonts w:ascii="Arial" w:eastAsia="Arial" w:hAnsi="Arial" w:cs="Arial"/>
        </w:rPr>
        <w:t xml:space="preserve">Pertinencia: </w:t>
      </w:r>
      <w:r>
        <w:rPr>
          <w:rFonts w:ascii="Arial" w:eastAsia="Arial" w:hAnsi="Arial" w:cs="Arial"/>
        </w:rPr>
        <w:t>g</w:t>
      </w:r>
      <w:r w:rsidRPr="00697B82">
        <w:rPr>
          <w:rFonts w:ascii="Arial" w:eastAsia="Arial" w:hAnsi="Arial" w:cs="Arial"/>
        </w:rPr>
        <w:t>arantía que se realicen los exámenes que realmente se requieren. Un ejemplo, si dentro de la matriz de peligro el cargo al que aspira el trabajador evidencia un riesgo medio, alto o muy alto de exposición de ruido, la realización de una audiometría tonal será lo pertinente para ese cargo, en tanto que un electrocardiograma no sería pertinente.</w:t>
      </w:r>
    </w:p>
    <w:p w:rsidR="00633F96" w:rsidRPr="00697B82" w:rsidP="00633F96" w14:paraId="03D90777" w14:textId="77777777">
      <w:pPr>
        <w:spacing w:after="0" w:line="240" w:lineRule="auto"/>
        <w:jc w:val="both"/>
        <w:rPr>
          <w:rFonts w:ascii="Arial" w:eastAsia="Arial" w:hAnsi="Arial" w:cs="Arial"/>
        </w:rPr>
      </w:pPr>
    </w:p>
    <w:p w:rsidR="00633F96" w:rsidRPr="00697B82" w:rsidP="00633F96" w14:paraId="38001BE0" w14:textId="77777777">
      <w:pPr>
        <w:spacing w:after="0" w:line="240" w:lineRule="auto"/>
        <w:jc w:val="both"/>
        <w:rPr>
          <w:rFonts w:ascii="Arial" w:eastAsia="Arial" w:hAnsi="Arial" w:cs="Arial"/>
        </w:rPr>
      </w:pPr>
      <w:r w:rsidRPr="00456E55">
        <w:rPr>
          <w:rFonts w:ascii="Arial" w:eastAsia="Arial" w:hAnsi="Arial" w:cs="Arial"/>
        </w:rPr>
        <w:t xml:space="preserve">Racionalidad: </w:t>
      </w:r>
      <w:r>
        <w:rPr>
          <w:rFonts w:ascii="Arial" w:eastAsia="Arial" w:hAnsi="Arial" w:cs="Arial"/>
        </w:rPr>
        <w:t xml:space="preserve">capacidad de aplicar a </w:t>
      </w:r>
      <w:r w:rsidRPr="00697B82">
        <w:rPr>
          <w:rFonts w:ascii="Arial" w:eastAsia="Arial" w:hAnsi="Arial" w:cs="Arial"/>
        </w:rPr>
        <w:t xml:space="preserve">los trabajadores o aspirantes las evaluaciones con </w:t>
      </w:r>
      <w:r>
        <w:rPr>
          <w:rFonts w:ascii="Arial" w:eastAsia="Arial" w:hAnsi="Arial" w:cs="Arial"/>
        </w:rPr>
        <w:t xml:space="preserve">la </w:t>
      </w:r>
      <w:r w:rsidRPr="00697B82">
        <w:rPr>
          <w:rFonts w:ascii="Arial" w:eastAsia="Arial" w:hAnsi="Arial" w:cs="Arial"/>
        </w:rPr>
        <w:t xml:space="preserve">periodicidad </w:t>
      </w:r>
      <w:r>
        <w:rPr>
          <w:rFonts w:ascii="Arial" w:eastAsia="Arial" w:hAnsi="Arial" w:cs="Arial"/>
        </w:rPr>
        <w:t xml:space="preserve">adecuada y </w:t>
      </w:r>
      <w:r w:rsidRPr="00697B82">
        <w:rPr>
          <w:rFonts w:ascii="Arial" w:eastAsia="Arial" w:hAnsi="Arial" w:cs="Arial"/>
        </w:rPr>
        <w:t>los parámetros</w:t>
      </w:r>
      <w:r>
        <w:rPr>
          <w:rFonts w:ascii="Arial" w:eastAsia="Arial" w:hAnsi="Arial" w:cs="Arial"/>
        </w:rPr>
        <w:t xml:space="preserve"> correspondientes determinados</w:t>
      </w:r>
      <w:r w:rsidRPr="00697B82">
        <w:rPr>
          <w:rFonts w:ascii="Arial" w:eastAsia="Arial" w:hAnsi="Arial" w:cs="Arial"/>
        </w:rPr>
        <w:t xml:space="preserve"> legalmente </w:t>
      </w:r>
      <w:r>
        <w:rPr>
          <w:rFonts w:ascii="Arial" w:eastAsia="Arial" w:hAnsi="Arial" w:cs="Arial"/>
        </w:rPr>
        <w:t>o</w:t>
      </w:r>
      <w:r w:rsidRPr="00697B82">
        <w:rPr>
          <w:rFonts w:ascii="Arial" w:eastAsia="Arial" w:hAnsi="Arial" w:cs="Arial"/>
        </w:rPr>
        <w:t xml:space="preserve"> est</w:t>
      </w:r>
      <w:r>
        <w:rPr>
          <w:rFonts w:ascii="Arial" w:eastAsia="Arial" w:hAnsi="Arial" w:cs="Arial"/>
        </w:rPr>
        <w:t>ablecidos</w:t>
      </w:r>
      <w:r w:rsidRPr="00697B82">
        <w:rPr>
          <w:rFonts w:ascii="Arial" w:eastAsia="Arial" w:hAnsi="Arial" w:cs="Arial"/>
        </w:rPr>
        <w:t xml:space="preserve"> en los Sistemas de Vigilancia Epidemiológica de la empresa. Siguiendo el mismo ejemplo de la pertinencia</w:t>
      </w:r>
      <w:r>
        <w:rPr>
          <w:rFonts w:ascii="Arial" w:eastAsia="Arial" w:hAnsi="Arial" w:cs="Arial"/>
        </w:rPr>
        <w:t>,</w:t>
      </w:r>
      <w:r w:rsidRPr="00697B82">
        <w:rPr>
          <w:rFonts w:ascii="Arial" w:eastAsia="Arial" w:hAnsi="Arial" w:cs="Arial"/>
        </w:rPr>
        <w:t xml:space="preserve"> en el caso de la exposición a ruido no sería racional realizar una valoración por otorrinolaringología por parte de la empresa, o realizar audiometría cada dos meses </w:t>
      </w:r>
      <w:r>
        <w:rPr>
          <w:rFonts w:ascii="Arial" w:eastAsia="Arial" w:hAnsi="Arial" w:cs="Arial"/>
        </w:rPr>
        <w:t>si en el</w:t>
      </w:r>
      <w:r w:rsidRPr="00697B82">
        <w:rPr>
          <w:rFonts w:ascii="Arial" w:eastAsia="Arial" w:hAnsi="Arial" w:cs="Arial"/>
        </w:rPr>
        <w:t xml:space="preserve"> S</w:t>
      </w:r>
      <w:r>
        <w:rPr>
          <w:rFonts w:ascii="Arial" w:eastAsia="Arial" w:hAnsi="Arial" w:cs="Arial"/>
        </w:rPr>
        <w:t>istema de Vigilancia Epidemiológica</w:t>
      </w:r>
      <w:r w:rsidRPr="00697B82">
        <w:rPr>
          <w:rFonts w:ascii="Arial" w:eastAsia="Arial" w:hAnsi="Arial" w:cs="Arial"/>
        </w:rPr>
        <w:t xml:space="preserve"> está </w:t>
      </w:r>
      <w:r>
        <w:rPr>
          <w:rFonts w:ascii="Arial" w:eastAsia="Arial" w:hAnsi="Arial" w:cs="Arial"/>
        </w:rPr>
        <w:t>definido</w:t>
      </w:r>
      <w:r w:rsidRPr="00697B82">
        <w:rPr>
          <w:rFonts w:ascii="Arial" w:eastAsia="Arial" w:hAnsi="Arial" w:cs="Arial"/>
        </w:rPr>
        <w:t xml:space="preserve"> técnicamente </w:t>
      </w:r>
      <w:r>
        <w:rPr>
          <w:rFonts w:ascii="Arial" w:eastAsia="Arial" w:hAnsi="Arial" w:cs="Arial"/>
        </w:rPr>
        <w:t xml:space="preserve">realizar la audiometría anualmente, </w:t>
      </w:r>
      <w:commentRangeStart w:id="30"/>
      <w:r>
        <w:rPr>
          <w:rFonts w:ascii="Arial" w:eastAsia="Arial" w:hAnsi="Arial" w:cs="Arial"/>
        </w:rPr>
        <w:t xml:space="preserve">mientras que la </w:t>
      </w:r>
      <w:r w:rsidRPr="00697B82">
        <w:rPr>
          <w:rFonts w:ascii="Arial" w:eastAsia="Arial" w:hAnsi="Arial" w:cs="Arial"/>
        </w:rPr>
        <w:t xml:space="preserve">valoración por </w:t>
      </w:r>
      <w:r>
        <w:rPr>
          <w:rFonts w:ascii="Arial" w:eastAsia="Arial" w:hAnsi="Arial" w:cs="Arial"/>
        </w:rPr>
        <w:t>otorrinolaringología le c</w:t>
      </w:r>
      <w:r w:rsidRPr="00697B82">
        <w:rPr>
          <w:rFonts w:ascii="Arial" w:eastAsia="Arial" w:hAnsi="Arial" w:cs="Arial"/>
        </w:rPr>
        <w:t>orrespondería a la EPS</w:t>
      </w:r>
      <w:r>
        <w:rPr>
          <w:rFonts w:ascii="Arial" w:eastAsia="Arial" w:hAnsi="Arial" w:cs="Arial"/>
        </w:rPr>
        <w:t xml:space="preserve"> del trabajador</w:t>
      </w:r>
      <w:r w:rsidRPr="00697B82">
        <w:rPr>
          <w:rFonts w:ascii="Arial" w:eastAsia="Arial" w:hAnsi="Arial" w:cs="Arial"/>
        </w:rPr>
        <w:t xml:space="preserve"> y no a la empresa.</w:t>
      </w:r>
      <w:commentRangeEnd w:id="30"/>
      <w:r>
        <w:rPr>
          <w:rStyle w:val="CommentReference"/>
        </w:rPr>
        <w:commentReference w:id="30"/>
      </w:r>
    </w:p>
    <w:p w:rsidR="00633F96" w:rsidRPr="00697B82" w:rsidP="00633F96" w14:paraId="773A2A54" w14:textId="77777777">
      <w:pPr>
        <w:spacing w:after="0" w:line="240" w:lineRule="auto"/>
        <w:jc w:val="both"/>
        <w:rPr>
          <w:rFonts w:ascii="Arial" w:eastAsia="Arial" w:hAnsi="Arial" w:cs="Arial"/>
        </w:rPr>
      </w:pPr>
    </w:p>
    <w:p w:rsidR="00633F96" w:rsidRPr="00697B82" w:rsidP="00633F96" w14:paraId="0D76BD13" w14:textId="77777777">
      <w:pPr>
        <w:spacing w:after="0" w:line="240" w:lineRule="auto"/>
        <w:jc w:val="both"/>
        <w:rPr>
          <w:rFonts w:ascii="Arial" w:eastAsia="Arial" w:hAnsi="Arial" w:cs="Arial"/>
        </w:rPr>
      </w:pPr>
      <w:bookmarkStart w:id="31" w:name="_3whwml4" w:colFirst="0" w:colLast="0"/>
      <w:bookmarkEnd w:id="31"/>
      <w:r w:rsidRPr="00697B82">
        <w:rPr>
          <w:rFonts w:ascii="Arial" w:eastAsia="Arial" w:hAnsi="Arial" w:cs="Arial"/>
        </w:rPr>
        <w:t>En el perfil de cargos deberán quedar relacionad</w:t>
      </w:r>
      <w:r>
        <w:rPr>
          <w:rFonts w:ascii="Arial" w:eastAsia="Arial" w:hAnsi="Arial" w:cs="Arial"/>
        </w:rPr>
        <w:t>a</w:t>
      </w:r>
      <w:r w:rsidRPr="00697B82">
        <w:rPr>
          <w:rFonts w:ascii="Arial" w:eastAsia="Arial" w:hAnsi="Arial" w:cs="Arial"/>
        </w:rPr>
        <w:t>s las pruebas médicas requeridas para el ingreso, para los exámenes periódicos y para el egreso de la empresa</w:t>
      </w:r>
      <w:r>
        <w:rPr>
          <w:rFonts w:ascii="Arial" w:eastAsia="Arial" w:hAnsi="Arial" w:cs="Arial"/>
        </w:rPr>
        <w:t>.</w:t>
      </w:r>
    </w:p>
    <w:p w:rsidR="00633F96" w:rsidRPr="00697B82" w:rsidP="00633F96" w14:paraId="1F402C64" w14:textId="77777777">
      <w:pPr>
        <w:spacing w:after="0" w:line="240" w:lineRule="auto"/>
        <w:jc w:val="both"/>
        <w:rPr>
          <w:rFonts w:ascii="Arial" w:eastAsia="Arial" w:hAnsi="Arial" w:cs="Arial"/>
        </w:rPr>
      </w:pPr>
    </w:p>
    <w:p w:rsidR="00633F96" w:rsidRPr="00697B82" w:rsidP="00633F96" w14:paraId="7BF3AB6D" w14:textId="77777777">
      <w:pPr>
        <w:spacing w:after="0" w:line="240" w:lineRule="auto"/>
        <w:jc w:val="both"/>
        <w:rPr>
          <w:rFonts w:ascii="Arial" w:eastAsia="Arial" w:hAnsi="Arial" w:cs="Arial"/>
          <w:u w:val="single"/>
        </w:rPr>
      </w:pPr>
      <w:r w:rsidRPr="00697B82">
        <w:rPr>
          <w:rFonts w:ascii="Arial" w:eastAsia="Arial" w:hAnsi="Arial" w:cs="Arial"/>
          <w:u w:val="single"/>
        </w:rPr>
        <w:t>Periodicidad de las pruebas:</w:t>
      </w:r>
    </w:p>
    <w:p w:rsidR="00633F96" w:rsidRPr="00697B82" w:rsidP="00633F96" w14:paraId="4E047027" w14:textId="77777777">
      <w:pPr>
        <w:spacing w:after="0" w:line="240" w:lineRule="auto"/>
        <w:jc w:val="both"/>
        <w:rPr>
          <w:rFonts w:ascii="Arial" w:eastAsia="Arial" w:hAnsi="Arial" w:cs="Arial"/>
          <w:u w:val="single"/>
        </w:rPr>
      </w:pPr>
    </w:p>
    <w:p w:rsidR="00633F96" w:rsidP="00633F96" w14:paraId="1B4F763D" w14:textId="77777777">
      <w:pPr>
        <w:spacing w:after="0" w:line="240" w:lineRule="auto"/>
        <w:jc w:val="both"/>
        <w:rPr>
          <w:rFonts w:ascii="Arial" w:eastAsia="Arial" w:hAnsi="Arial" w:cs="Arial"/>
        </w:rPr>
      </w:pPr>
      <w:r w:rsidRPr="00697B82">
        <w:rPr>
          <w:rFonts w:ascii="Arial" w:eastAsia="Arial" w:hAnsi="Arial" w:cs="Arial"/>
        </w:rPr>
        <w:t>Esta se define según los peligros/riesgo</w:t>
      </w:r>
      <w:r>
        <w:rPr>
          <w:rFonts w:ascii="Arial" w:eastAsia="Arial" w:hAnsi="Arial" w:cs="Arial"/>
        </w:rPr>
        <w:t>s</w:t>
      </w:r>
      <w:r w:rsidRPr="00697B82">
        <w:rPr>
          <w:rFonts w:ascii="Arial" w:eastAsia="Arial" w:hAnsi="Arial" w:cs="Arial"/>
        </w:rPr>
        <w:t xml:space="preserve"> y la normatividad especifica como por ejemplo radiaciones, alturas, manipulación de alimentos, et</w:t>
      </w:r>
      <w:r>
        <w:rPr>
          <w:rFonts w:ascii="Arial" w:eastAsia="Arial" w:hAnsi="Arial" w:cs="Arial"/>
        </w:rPr>
        <w:t>c.</w:t>
      </w:r>
      <w:r w:rsidRPr="00697B82">
        <w:rPr>
          <w:rFonts w:ascii="Arial" w:eastAsia="Arial" w:hAnsi="Arial" w:cs="Arial"/>
        </w:rPr>
        <w:t>, que tiene</w:t>
      </w:r>
      <w:r>
        <w:rPr>
          <w:rFonts w:ascii="Arial" w:eastAsia="Arial" w:hAnsi="Arial" w:cs="Arial"/>
        </w:rPr>
        <w:t>n</w:t>
      </w:r>
      <w:r w:rsidRPr="00697B82">
        <w:rPr>
          <w:rFonts w:ascii="Arial" w:eastAsia="Arial" w:hAnsi="Arial" w:cs="Arial"/>
        </w:rPr>
        <w:t xml:space="preserve"> un soporte jurídico de su periodicidad, en tanto que</w:t>
      </w:r>
      <w:r>
        <w:rPr>
          <w:rFonts w:ascii="Arial" w:eastAsia="Arial" w:hAnsi="Arial" w:cs="Arial"/>
        </w:rPr>
        <w:t xml:space="preserve"> la periodicidad d</w:t>
      </w:r>
      <w:r w:rsidRPr="00697B82">
        <w:rPr>
          <w:rFonts w:ascii="Arial" w:eastAsia="Arial" w:hAnsi="Arial" w:cs="Arial"/>
        </w:rPr>
        <w:t>e</w:t>
      </w:r>
      <w:r>
        <w:rPr>
          <w:rFonts w:ascii="Arial" w:eastAsia="Arial" w:hAnsi="Arial" w:cs="Arial"/>
        </w:rPr>
        <w:t xml:space="preserve"> </w:t>
      </w:r>
      <w:r w:rsidRPr="00697B82">
        <w:rPr>
          <w:rFonts w:ascii="Arial" w:eastAsia="Arial" w:hAnsi="Arial" w:cs="Arial"/>
        </w:rPr>
        <w:t>l</w:t>
      </w:r>
      <w:r>
        <w:rPr>
          <w:rFonts w:ascii="Arial" w:eastAsia="Arial" w:hAnsi="Arial" w:cs="Arial"/>
        </w:rPr>
        <w:t>as demás pruebas dependerá</w:t>
      </w:r>
      <w:r w:rsidRPr="00697B82">
        <w:rPr>
          <w:rFonts w:ascii="Arial" w:eastAsia="Arial" w:hAnsi="Arial" w:cs="Arial"/>
        </w:rPr>
        <w:t xml:space="preserve"> del grado de desarrollo y seguimiento del SG</w:t>
      </w:r>
      <w:r>
        <w:rPr>
          <w:rFonts w:ascii="Arial" w:eastAsia="Arial" w:hAnsi="Arial" w:cs="Arial"/>
        </w:rPr>
        <w:t>-</w:t>
      </w:r>
      <w:r w:rsidRPr="00697B82">
        <w:rPr>
          <w:rFonts w:ascii="Arial" w:eastAsia="Arial" w:hAnsi="Arial" w:cs="Arial"/>
        </w:rPr>
        <w:t>SST de la empresa</w:t>
      </w:r>
      <w:r>
        <w:rPr>
          <w:rFonts w:ascii="Arial" w:eastAsia="Arial" w:hAnsi="Arial" w:cs="Arial"/>
        </w:rPr>
        <w:t xml:space="preserve"> y</w:t>
      </w:r>
      <w:r w:rsidRPr="00697B82">
        <w:rPr>
          <w:rFonts w:ascii="Arial" w:eastAsia="Arial" w:hAnsi="Arial" w:cs="Arial"/>
        </w:rPr>
        <w:t xml:space="preserve"> podrá ser anual o cada dos años.</w:t>
      </w:r>
    </w:p>
    <w:p w:rsidR="00633F96" w:rsidRPr="00697B82" w:rsidP="00633F96" w14:paraId="5277D57B" w14:textId="77777777">
      <w:pPr>
        <w:spacing w:after="0" w:line="240" w:lineRule="auto"/>
        <w:jc w:val="both"/>
        <w:rPr>
          <w:rFonts w:ascii="Arial" w:eastAsia="Arial" w:hAnsi="Arial" w:cs="Arial"/>
        </w:rPr>
      </w:pPr>
    </w:p>
    <w:p w:rsidR="00633F96" w:rsidRPr="00697B82" w:rsidP="00633F96" w14:paraId="5A45A8EC" w14:textId="77777777">
      <w:pPr>
        <w:spacing w:after="0" w:line="240" w:lineRule="auto"/>
        <w:jc w:val="both"/>
        <w:rPr>
          <w:rFonts w:ascii="Arial" w:eastAsia="Arial" w:hAnsi="Arial" w:cs="Arial"/>
        </w:rPr>
      </w:pPr>
      <w:r>
        <w:rPr>
          <w:rFonts w:ascii="Arial" w:eastAsia="Arial" w:hAnsi="Arial" w:cs="Arial"/>
        </w:rPr>
        <w:t>Así mismo, s</w:t>
      </w:r>
      <w:r w:rsidRPr="00697B82">
        <w:rPr>
          <w:rFonts w:ascii="Arial" w:eastAsia="Arial" w:hAnsi="Arial" w:cs="Arial"/>
        </w:rPr>
        <w:t xml:space="preserve">egún </w:t>
      </w:r>
      <w:r>
        <w:rPr>
          <w:rFonts w:ascii="Arial" w:eastAsia="Arial" w:hAnsi="Arial" w:cs="Arial"/>
        </w:rPr>
        <w:t>el perfil del cargo y los riesgos laborales a los que se expondrá el trabajador, se deberá determinar cuáles serían las posibles restricciones médicas relativas o absolutas para poder asumir el cargo en cuestión.</w:t>
      </w:r>
    </w:p>
    <w:p w:rsidR="00633F96" w:rsidRPr="00697B82" w:rsidP="00633F96" w14:paraId="3D6E4C63" w14:textId="77777777">
      <w:pPr>
        <w:spacing w:after="0" w:line="240" w:lineRule="auto"/>
        <w:jc w:val="both"/>
        <w:rPr>
          <w:rFonts w:ascii="Arial" w:eastAsia="Arial" w:hAnsi="Arial" w:cs="Arial"/>
        </w:rPr>
      </w:pPr>
    </w:p>
    <w:p w:rsidR="00633F96" w:rsidRPr="00697B82" w:rsidP="00633F96" w14:paraId="4B7545F6" w14:textId="77777777">
      <w:pPr>
        <w:spacing w:after="0" w:line="240" w:lineRule="auto"/>
        <w:jc w:val="both"/>
        <w:rPr>
          <w:rFonts w:ascii="Arial" w:eastAsia="Arial" w:hAnsi="Arial" w:cs="Arial"/>
        </w:rPr>
      </w:pPr>
      <w:r w:rsidRPr="006F1D17">
        <w:rPr>
          <w:rFonts w:ascii="Arial" w:eastAsia="Arial" w:hAnsi="Arial" w:cs="Arial"/>
          <w:i/>
          <w:iCs/>
        </w:rPr>
        <w:t>Restricciones m</w:t>
      </w:r>
      <w:r>
        <w:rPr>
          <w:rFonts w:ascii="Arial" w:eastAsia="Arial" w:hAnsi="Arial" w:cs="Arial"/>
          <w:i/>
          <w:iCs/>
        </w:rPr>
        <w:t>é</w:t>
      </w:r>
      <w:r w:rsidRPr="006F1D17">
        <w:rPr>
          <w:rFonts w:ascii="Arial" w:eastAsia="Arial" w:hAnsi="Arial" w:cs="Arial"/>
          <w:i/>
          <w:iCs/>
        </w:rPr>
        <w:t>dicas relativas:</w:t>
      </w:r>
      <w:r w:rsidRPr="00697B82">
        <w:rPr>
          <w:rFonts w:ascii="Arial" w:eastAsia="Arial" w:hAnsi="Arial" w:cs="Arial"/>
        </w:rPr>
        <w:t xml:space="preserve"> </w:t>
      </w:r>
      <w:r>
        <w:rPr>
          <w:rFonts w:ascii="Arial" w:eastAsia="Arial" w:hAnsi="Arial" w:cs="Arial"/>
        </w:rPr>
        <w:t>s</w:t>
      </w:r>
      <w:r w:rsidRPr="00697B82">
        <w:rPr>
          <w:rFonts w:ascii="Arial" w:eastAsia="Arial" w:hAnsi="Arial" w:cs="Arial"/>
        </w:rPr>
        <w:t>on aquellas generadas por patologías presentes en el trabajador previo a su ingreso que impiden la realización de algunas tareas del cargo</w:t>
      </w:r>
      <w:r>
        <w:rPr>
          <w:rFonts w:ascii="Arial" w:eastAsia="Arial" w:hAnsi="Arial" w:cs="Arial"/>
        </w:rPr>
        <w:t>, por ejemplo, un trabajador que va a realizar trabajo en alturas y presenta un sobrepeso podría realizar la actividad con alguna restricción susceptible de eliminar una vez disminuya de peso.</w:t>
      </w:r>
    </w:p>
    <w:p w:rsidR="00633F96" w:rsidRPr="00697B82" w:rsidP="00633F96" w14:paraId="6D09B998" w14:textId="77777777">
      <w:pPr>
        <w:spacing w:after="0" w:line="240" w:lineRule="auto"/>
        <w:jc w:val="both"/>
        <w:rPr>
          <w:rFonts w:ascii="Arial" w:eastAsia="Arial" w:hAnsi="Arial" w:cs="Arial"/>
        </w:rPr>
      </w:pPr>
    </w:p>
    <w:p w:rsidR="00633F96" w:rsidRPr="00697B82" w:rsidP="00633F96" w14:paraId="2921E425" w14:textId="77777777">
      <w:pPr>
        <w:spacing w:after="0" w:line="240" w:lineRule="auto"/>
        <w:jc w:val="both"/>
        <w:rPr>
          <w:rFonts w:ascii="Arial" w:eastAsia="Arial" w:hAnsi="Arial" w:cs="Arial"/>
        </w:rPr>
      </w:pPr>
      <w:r w:rsidRPr="00560A1E">
        <w:rPr>
          <w:rFonts w:ascii="Arial" w:eastAsia="Arial" w:hAnsi="Arial" w:cs="Arial"/>
          <w:i/>
          <w:iCs/>
        </w:rPr>
        <w:t>Restricciones médicas absolutas:</w:t>
      </w:r>
      <w:r w:rsidRPr="00697B82">
        <w:rPr>
          <w:rFonts w:ascii="Arial" w:eastAsia="Arial" w:hAnsi="Arial" w:cs="Arial"/>
        </w:rPr>
        <w:t xml:space="preserve"> </w:t>
      </w:r>
      <w:r>
        <w:rPr>
          <w:rFonts w:ascii="Arial" w:eastAsia="Arial" w:hAnsi="Arial" w:cs="Arial"/>
        </w:rPr>
        <w:t>s</w:t>
      </w:r>
      <w:r w:rsidRPr="00697B82">
        <w:rPr>
          <w:rFonts w:ascii="Arial" w:eastAsia="Arial" w:hAnsi="Arial" w:cs="Arial"/>
        </w:rPr>
        <w:t xml:space="preserve">on aquellas generadas por patologías presentes en el trabajador previo a su ingreso que impiden la realización de las tareas del cargo por generar riesgo de complicaciones médicas </w:t>
      </w:r>
      <w:r>
        <w:rPr>
          <w:rFonts w:ascii="Arial" w:eastAsia="Arial" w:hAnsi="Arial" w:cs="Arial"/>
        </w:rPr>
        <w:t>derivadas de</w:t>
      </w:r>
      <w:r w:rsidRPr="00697B82">
        <w:rPr>
          <w:rFonts w:ascii="Arial" w:eastAsia="Arial" w:hAnsi="Arial" w:cs="Arial"/>
        </w:rPr>
        <w:t xml:space="preserve"> los riesgos a exponerse</w:t>
      </w:r>
      <w:r>
        <w:rPr>
          <w:rFonts w:ascii="Arial" w:eastAsia="Arial" w:hAnsi="Arial" w:cs="Arial"/>
        </w:rPr>
        <w:t>, por ejemplo, un trabajador que va a tener exposición a ruido y presenta hipoacusia moderada, estaría totalmente contraindicado para asumir ese cargo por la posibilidad de agravar su enfermedad.</w:t>
      </w:r>
    </w:p>
    <w:p w:rsidR="00633F96" w:rsidRPr="00697B82" w:rsidP="00633F96" w14:paraId="143A36E3" w14:textId="77777777">
      <w:pPr>
        <w:spacing w:after="0" w:line="240" w:lineRule="auto"/>
        <w:jc w:val="both"/>
        <w:rPr>
          <w:rFonts w:ascii="Arial" w:eastAsia="Arial" w:hAnsi="Arial" w:cs="Arial"/>
        </w:rPr>
      </w:pPr>
    </w:p>
    <w:p w:rsidR="00633F96" w:rsidRPr="00697B82" w:rsidP="00633F96" w14:paraId="185854F8" w14:textId="77777777">
      <w:pPr>
        <w:spacing w:after="0" w:line="240" w:lineRule="auto"/>
        <w:jc w:val="both"/>
        <w:rPr>
          <w:rFonts w:ascii="Arial" w:eastAsia="Arial" w:hAnsi="Arial" w:cs="Arial"/>
        </w:rPr>
      </w:pPr>
      <w:r w:rsidRPr="00697B82">
        <w:rPr>
          <w:rFonts w:ascii="Arial" w:eastAsia="Arial" w:hAnsi="Arial" w:cs="Arial"/>
        </w:rPr>
        <w:t>La siguiente tabla es una guía para relacionar las principales pruebas que pueden hacer parte de la evaluación médica:</w:t>
      </w:r>
      <w:bookmarkStart w:id="32" w:name="_2bn6wsx" w:colFirst="0" w:colLast="0"/>
      <w:bookmarkEnd w:id="32"/>
    </w:p>
    <w:p w:rsidR="00633F96" w:rsidRPr="00697B82" w:rsidP="00633F96" w14:paraId="0FC071E8" w14:textId="77777777">
      <w:pPr>
        <w:spacing w:after="0" w:line="240" w:lineRule="auto"/>
        <w:jc w:val="both"/>
        <w:rPr>
          <w:rFonts w:ascii="Arial" w:eastAsia="Arial" w:hAnsi="Arial" w:cs="Arial"/>
        </w:rPr>
      </w:pPr>
    </w:p>
    <w:p w:rsidR="00633F96" w:rsidRPr="00697B82" w:rsidP="00633F96" w14:paraId="64DE9384" w14:textId="77777777">
      <w:pPr>
        <w:spacing w:after="0" w:line="240" w:lineRule="auto"/>
        <w:jc w:val="center"/>
        <w:rPr>
          <w:rFonts w:ascii="Arial" w:eastAsia="Arial" w:hAnsi="Arial" w:cs="Arial"/>
        </w:rPr>
      </w:pPr>
      <w:r w:rsidRPr="00697B82">
        <w:rPr>
          <w:rFonts w:ascii="Arial" w:eastAsia="Arial" w:hAnsi="Arial" w:cs="Arial"/>
        </w:rPr>
        <w:t>Tabla7. Principales pruebas médicas de acuerdo a la valoración requerida</w:t>
      </w:r>
    </w:p>
    <w:p w:rsidR="00633F96" w:rsidRPr="00697B82" w:rsidP="00633F96" w14:paraId="49CE1EAC" w14:textId="77777777">
      <w:pPr>
        <w:spacing w:after="0" w:line="240" w:lineRule="auto"/>
        <w:jc w:val="both"/>
        <w:rPr>
          <w:rFonts w:ascii="Arial" w:eastAsia="Arial" w:hAnsi="Arial" w:cs="Arial"/>
          <w:color w:val="44546A"/>
        </w:rPr>
      </w:pPr>
    </w:p>
    <w:tbl>
      <w:tblPr>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2615"/>
        <w:gridCol w:w="5879"/>
      </w:tblGrid>
      <w:tr w14:paraId="446E7AC6" w14:textId="77777777" w:rsidTr="004B262E">
        <w:tblPrEx>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Ex>
        <w:trPr>
          <w:trHeight w:val="20"/>
          <w:tblHeader/>
          <w:jc w:val="center"/>
        </w:trPr>
        <w:tc>
          <w:tcPr>
            <w:tcW w:w="2615" w:type="dxa"/>
            <w:shd w:val="clear" w:color="auto" w:fill="DEEBF6"/>
            <w:vAlign w:val="center"/>
          </w:tcPr>
          <w:p w:rsidR="00633F96" w:rsidRPr="00697B82" w:rsidP="004B262E" w14:paraId="037B7FA9" w14:textId="77777777">
            <w:pPr>
              <w:widowControl w:val="0"/>
              <w:jc w:val="center"/>
              <w:rPr>
                <w:rFonts w:ascii="Arial" w:eastAsia="Arial" w:hAnsi="Arial" w:cs="Arial"/>
                <w:b/>
              </w:rPr>
            </w:pPr>
            <w:bookmarkStart w:id="33" w:name="_qsh70q" w:colFirst="0" w:colLast="0"/>
            <w:bookmarkEnd w:id="33"/>
            <w:r w:rsidRPr="00697B82">
              <w:rPr>
                <w:rFonts w:ascii="Arial" w:eastAsia="Arial" w:hAnsi="Arial" w:cs="Arial"/>
                <w:b/>
              </w:rPr>
              <w:t>VALORACIÓN REQUERIDA</w:t>
            </w:r>
          </w:p>
        </w:tc>
        <w:tc>
          <w:tcPr>
            <w:tcW w:w="5879" w:type="dxa"/>
            <w:shd w:val="clear" w:color="auto" w:fill="DEEBF6"/>
            <w:vAlign w:val="center"/>
          </w:tcPr>
          <w:p w:rsidR="00633F96" w:rsidRPr="00697B82" w:rsidP="004B262E" w14:paraId="33DD1B56" w14:textId="77777777">
            <w:pPr>
              <w:widowControl w:val="0"/>
              <w:jc w:val="center"/>
              <w:rPr>
                <w:rFonts w:ascii="Arial" w:eastAsia="Arial" w:hAnsi="Arial" w:cs="Arial"/>
                <w:b/>
              </w:rPr>
            </w:pPr>
            <w:r w:rsidRPr="00697B82">
              <w:rPr>
                <w:rFonts w:ascii="Arial" w:eastAsia="Arial" w:hAnsi="Arial" w:cs="Arial"/>
                <w:b/>
              </w:rPr>
              <w:t>DESCRIPCIÓN</w:t>
            </w:r>
          </w:p>
        </w:tc>
      </w:tr>
      <w:tr w14:paraId="0139012D" w14:textId="77777777" w:rsidTr="004B262E">
        <w:tblPrEx>
          <w:tblW w:w="8494" w:type="dxa"/>
          <w:jc w:val="center"/>
          <w:tblLayout w:type="fixed"/>
          <w:tblLook w:val="0600"/>
        </w:tblPrEx>
        <w:trPr>
          <w:trHeight w:val="20"/>
          <w:jc w:val="center"/>
        </w:trPr>
        <w:tc>
          <w:tcPr>
            <w:tcW w:w="2615" w:type="dxa"/>
            <w:shd w:val="clear" w:color="auto" w:fill="auto"/>
            <w:vAlign w:val="center"/>
          </w:tcPr>
          <w:p w:rsidR="00633F96" w:rsidRPr="00697B82" w:rsidP="004B262E" w14:paraId="5D68D12C" w14:textId="77777777">
            <w:pPr>
              <w:widowControl w:val="0"/>
              <w:jc w:val="both"/>
              <w:rPr>
                <w:rFonts w:ascii="Arial" w:eastAsia="Arial" w:hAnsi="Arial" w:cs="Arial"/>
                <w:b/>
              </w:rPr>
            </w:pPr>
            <w:r w:rsidRPr="00697B82">
              <w:rPr>
                <w:rFonts w:ascii="Arial" w:eastAsia="Arial" w:hAnsi="Arial" w:cs="Arial"/>
                <w:b/>
              </w:rPr>
              <w:t>ÉNFASIS</w:t>
            </w:r>
          </w:p>
        </w:tc>
        <w:tc>
          <w:tcPr>
            <w:tcW w:w="5879" w:type="dxa"/>
            <w:shd w:val="clear" w:color="auto" w:fill="auto"/>
            <w:vAlign w:val="center"/>
          </w:tcPr>
          <w:p w:rsidR="00633F96" w:rsidRPr="00697B82" w:rsidP="004B262E" w14:paraId="192D7D9F" w14:textId="77777777">
            <w:pPr>
              <w:widowControl w:val="0"/>
              <w:jc w:val="both"/>
              <w:rPr>
                <w:rFonts w:ascii="Arial" w:eastAsia="Arial" w:hAnsi="Arial" w:cs="Arial"/>
              </w:rPr>
            </w:pPr>
            <w:r w:rsidRPr="00697B82">
              <w:rPr>
                <w:rFonts w:ascii="Arial" w:eastAsia="Arial" w:hAnsi="Arial" w:cs="Arial"/>
              </w:rPr>
              <w:t>En el Examen Médico Ocupacional el énfasis se refiere a que, además de la evaluación médica completa, al momento de la evaluación, el médico se detiene a revisar con mayor profundidad los sistemas sugeridos según su posibilidad de afectación por la exposición a riesgos tanto por enfermedad laboral o por accidente de trabajo. De esta forma, se determina la aptitud del trabajador para desempeñar en forma eficiente las labores sin perjuicio de su salud o la de terceros, comparando las demandas del oficio para el cual se desea contratar con sus capacidades físicas y mentales. Además, se establece la existencia de restricciones laborales que ameriten alguna condición sujeta a modificación de las funciones y se identifican condiciones de salud que, estando presentes en el trabajador, puedan agravarse en desarrollo del trabajo. Estos énfasis los deberá tener en cuenta el médico evaluador en el momento del ex</w:t>
            </w:r>
            <w:r>
              <w:rPr>
                <w:rFonts w:ascii="Arial" w:eastAsia="Arial" w:hAnsi="Arial" w:cs="Arial"/>
              </w:rPr>
              <w:t>a</w:t>
            </w:r>
            <w:r w:rsidRPr="00697B82">
              <w:rPr>
                <w:rFonts w:ascii="Arial" w:eastAsia="Arial" w:hAnsi="Arial" w:cs="Arial"/>
              </w:rPr>
              <w:t>men y no requieren de una consulta adicional ni de exámenes especiales sino de la aplicación detallada de la semiología clínica a la hora de realizar un buen examen médico completo</w:t>
            </w:r>
            <w:r>
              <w:rPr>
                <w:rFonts w:ascii="Arial" w:eastAsia="Arial" w:hAnsi="Arial" w:cs="Arial"/>
              </w:rPr>
              <w:t>, por</w:t>
            </w:r>
            <w:r w:rsidRPr="00697B82">
              <w:rPr>
                <w:rFonts w:ascii="Arial" w:eastAsia="Arial" w:hAnsi="Arial" w:cs="Arial"/>
              </w:rPr>
              <w:t xml:space="preserve"> </w:t>
            </w:r>
            <w:r>
              <w:rPr>
                <w:rFonts w:ascii="Arial" w:eastAsia="Arial" w:hAnsi="Arial" w:cs="Arial"/>
              </w:rPr>
              <w:t>e</w:t>
            </w:r>
            <w:r w:rsidRPr="00697B82">
              <w:rPr>
                <w:rFonts w:ascii="Arial" w:eastAsia="Arial" w:hAnsi="Arial" w:cs="Arial"/>
              </w:rPr>
              <w:t xml:space="preserve">jemplo: </w:t>
            </w:r>
            <w:r>
              <w:rPr>
                <w:rFonts w:ascii="Arial" w:eastAsia="Arial" w:hAnsi="Arial" w:cs="Arial"/>
              </w:rPr>
              <w:t>manipulador de alimentos, énfasis dermatológico, trabajado en alturas con énfasis en sistema osteomuscular.</w:t>
            </w:r>
          </w:p>
        </w:tc>
      </w:tr>
      <w:tr w14:paraId="1F9F6E1E" w14:textId="77777777" w:rsidTr="004B262E">
        <w:tblPrEx>
          <w:tblW w:w="8494" w:type="dxa"/>
          <w:jc w:val="center"/>
          <w:tblLayout w:type="fixed"/>
          <w:tblLook w:val="0600"/>
        </w:tblPrEx>
        <w:trPr>
          <w:trHeight w:val="20"/>
          <w:jc w:val="center"/>
        </w:trPr>
        <w:tc>
          <w:tcPr>
            <w:tcW w:w="2615" w:type="dxa"/>
            <w:shd w:val="clear" w:color="auto" w:fill="auto"/>
            <w:vAlign w:val="center"/>
          </w:tcPr>
          <w:p w:rsidR="00633F96" w:rsidRPr="00697B82" w:rsidP="004B262E" w14:paraId="02EEC89C" w14:textId="77777777">
            <w:pPr>
              <w:widowControl w:val="0"/>
              <w:jc w:val="both"/>
              <w:rPr>
                <w:rFonts w:ascii="Arial" w:eastAsia="Arial" w:hAnsi="Arial" w:cs="Arial"/>
                <w:b/>
              </w:rPr>
            </w:pPr>
            <w:r w:rsidRPr="00697B82">
              <w:rPr>
                <w:rFonts w:ascii="Arial" w:eastAsia="Arial" w:hAnsi="Arial" w:cs="Arial"/>
                <w:b/>
              </w:rPr>
              <w:t>PRUEBAS COMPLEMENTARIAS</w:t>
            </w:r>
          </w:p>
        </w:tc>
        <w:tc>
          <w:tcPr>
            <w:tcW w:w="5879" w:type="dxa"/>
            <w:shd w:val="clear" w:color="auto" w:fill="auto"/>
            <w:vAlign w:val="center"/>
          </w:tcPr>
          <w:p w:rsidR="00633F96" w:rsidRPr="00697B82" w:rsidP="004B262E" w14:paraId="1D92B110" w14:textId="77777777">
            <w:pPr>
              <w:widowControl w:val="0"/>
              <w:jc w:val="both"/>
              <w:rPr>
                <w:rFonts w:ascii="Arial" w:eastAsia="Arial" w:hAnsi="Arial" w:cs="Arial"/>
              </w:rPr>
            </w:pPr>
            <w:r w:rsidRPr="00697B82">
              <w:rPr>
                <w:rFonts w:ascii="Arial" w:eastAsia="Arial" w:hAnsi="Arial" w:cs="Arial"/>
              </w:rPr>
              <w:t xml:space="preserve">Conjunto de exámenes específicos de acuerdo con los factores de riesgo, que ayudan a la detección temprana de las alteraciones de salud, contribuyendo a la precisión del diagnóstico y al seguimiento o a los </w:t>
            </w:r>
            <w:r>
              <w:rPr>
                <w:rFonts w:ascii="Arial" w:eastAsia="Arial" w:hAnsi="Arial" w:cs="Arial"/>
              </w:rPr>
              <w:t>P</w:t>
            </w:r>
            <w:r w:rsidRPr="00697B82">
              <w:rPr>
                <w:rFonts w:ascii="Arial" w:eastAsia="Arial" w:hAnsi="Arial" w:cs="Arial"/>
              </w:rPr>
              <w:t xml:space="preserve">rogramas de </w:t>
            </w:r>
            <w:r w:rsidRPr="00697B82">
              <w:rPr>
                <w:rFonts w:ascii="Arial" w:eastAsia="Arial" w:hAnsi="Arial" w:cs="Arial"/>
              </w:rPr>
              <w:t xml:space="preserve">Vigilancia </w:t>
            </w:r>
            <w:r>
              <w:rPr>
                <w:rFonts w:ascii="Arial" w:eastAsia="Arial" w:hAnsi="Arial" w:cs="Arial"/>
              </w:rPr>
              <w:t>E</w:t>
            </w:r>
            <w:r w:rsidRPr="00697B82">
              <w:rPr>
                <w:rFonts w:ascii="Arial" w:eastAsia="Arial" w:hAnsi="Arial" w:cs="Arial"/>
              </w:rPr>
              <w:t>pidemiológica que tenga la empresa implementados. Como ejemplo</w:t>
            </w:r>
            <w:r>
              <w:rPr>
                <w:rFonts w:ascii="Arial" w:eastAsia="Arial" w:hAnsi="Arial" w:cs="Arial"/>
              </w:rPr>
              <w:t>,</w:t>
            </w:r>
            <w:r w:rsidRPr="00697B82">
              <w:rPr>
                <w:rFonts w:ascii="Arial" w:eastAsia="Arial" w:hAnsi="Arial" w:cs="Arial"/>
              </w:rPr>
              <w:t xml:space="preserve"> podría ser el caso si la empresa lo tiene implementado, el PVE cardiovascular: perfil lipídico</w:t>
            </w:r>
            <w:r>
              <w:rPr>
                <w:rFonts w:ascii="Arial" w:eastAsia="Arial" w:hAnsi="Arial" w:cs="Arial"/>
              </w:rPr>
              <w:t xml:space="preserve"> y</w:t>
            </w:r>
            <w:r w:rsidRPr="00697B82">
              <w:rPr>
                <w:rFonts w:ascii="Arial" w:eastAsia="Arial" w:hAnsi="Arial" w:cs="Arial"/>
              </w:rPr>
              <w:t xml:space="preserve"> cuadro hemático. En casos de PVE </w:t>
            </w:r>
            <w:r>
              <w:rPr>
                <w:rFonts w:ascii="Arial" w:eastAsia="Arial" w:hAnsi="Arial" w:cs="Arial"/>
              </w:rPr>
              <w:t>b</w:t>
            </w:r>
            <w:r w:rsidRPr="00697B82">
              <w:rPr>
                <w:rFonts w:ascii="Arial" w:eastAsia="Arial" w:hAnsi="Arial" w:cs="Arial"/>
              </w:rPr>
              <w:t xml:space="preserve">iomecánico si la empresa lo determina, </w:t>
            </w:r>
            <w:r>
              <w:rPr>
                <w:rFonts w:ascii="Arial" w:eastAsia="Arial" w:hAnsi="Arial" w:cs="Arial"/>
              </w:rPr>
              <w:t>r</w:t>
            </w:r>
            <w:r w:rsidRPr="00697B82">
              <w:rPr>
                <w:rFonts w:ascii="Arial" w:eastAsia="Arial" w:hAnsi="Arial" w:cs="Arial"/>
              </w:rPr>
              <w:t>adiografía de columna lumbosacra.</w:t>
            </w:r>
          </w:p>
        </w:tc>
      </w:tr>
      <w:tr w14:paraId="1D67CBD7" w14:textId="77777777" w:rsidTr="004B262E">
        <w:tblPrEx>
          <w:tblW w:w="8494" w:type="dxa"/>
          <w:jc w:val="center"/>
          <w:tblLayout w:type="fixed"/>
          <w:tblLook w:val="0600"/>
        </w:tblPrEx>
        <w:trPr>
          <w:trHeight w:val="20"/>
          <w:jc w:val="center"/>
        </w:trPr>
        <w:tc>
          <w:tcPr>
            <w:tcW w:w="2615" w:type="dxa"/>
            <w:shd w:val="clear" w:color="auto" w:fill="auto"/>
            <w:vAlign w:val="center"/>
          </w:tcPr>
          <w:p w:rsidR="00633F96" w:rsidRPr="00697B82" w:rsidP="004B262E" w14:paraId="4250420A" w14:textId="77777777">
            <w:pPr>
              <w:widowControl w:val="0"/>
              <w:jc w:val="both"/>
              <w:rPr>
                <w:rFonts w:ascii="Arial" w:eastAsia="Arial" w:hAnsi="Arial" w:cs="Arial"/>
                <w:b/>
              </w:rPr>
            </w:pPr>
            <w:r w:rsidRPr="00697B82">
              <w:rPr>
                <w:rFonts w:ascii="Arial" w:eastAsia="Arial" w:hAnsi="Arial" w:cs="Arial"/>
                <w:b/>
              </w:rPr>
              <w:t>PRUEBAS TAMIZ</w:t>
            </w:r>
          </w:p>
        </w:tc>
        <w:tc>
          <w:tcPr>
            <w:tcW w:w="5879" w:type="dxa"/>
            <w:shd w:val="clear" w:color="auto" w:fill="auto"/>
            <w:vAlign w:val="center"/>
          </w:tcPr>
          <w:p w:rsidR="00633F96" w:rsidRPr="00697B82" w:rsidP="004B262E" w14:paraId="1C024041" w14:textId="77777777">
            <w:pPr>
              <w:widowControl w:val="0"/>
              <w:jc w:val="both"/>
              <w:rPr>
                <w:rFonts w:ascii="Arial" w:eastAsia="Arial" w:hAnsi="Arial" w:cs="Arial"/>
              </w:rPr>
            </w:pPr>
            <w:r w:rsidRPr="00697B82">
              <w:rPr>
                <w:rFonts w:ascii="Arial" w:eastAsia="Arial" w:hAnsi="Arial" w:cs="Arial"/>
              </w:rPr>
              <w:t>La Organización Mundial de la Salud (OMS), define tamizaje como “el uso de una prueba sencilla en una población saludable, para identificar a aquellos individuos que tienen alguna patología, pero que todavía no presentan síntomas”. Deben cumplir algunos criterios como son: bajo costo para poder ser aplicadas masivamente, no deben ser invasivas (no penetrar cualquier parte del cuerpo), y deben identificar trabajadores con posibles enfermedades sin necesariamente ser diagnósticas</w:t>
            </w:r>
            <w:r>
              <w:rPr>
                <w:rFonts w:ascii="Arial" w:eastAsia="Arial" w:hAnsi="Arial" w:cs="Arial"/>
              </w:rPr>
              <w:t>, por e</w:t>
            </w:r>
            <w:r w:rsidRPr="00697B82">
              <w:rPr>
                <w:rFonts w:ascii="Arial" w:eastAsia="Arial" w:hAnsi="Arial" w:cs="Arial"/>
              </w:rPr>
              <w:t xml:space="preserve">jemplo: </w:t>
            </w:r>
            <w:r>
              <w:rPr>
                <w:rFonts w:ascii="Arial" w:eastAsia="Arial" w:hAnsi="Arial" w:cs="Arial"/>
              </w:rPr>
              <w:t>espirometría, audiometría, visiometría.</w:t>
            </w:r>
          </w:p>
        </w:tc>
      </w:tr>
      <w:tr w14:paraId="0EEE8171" w14:textId="77777777" w:rsidTr="004B262E">
        <w:tblPrEx>
          <w:tblW w:w="8494" w:type="dxa"/>
          <w:jc w:val="center"/>
          <w:tblLayout w:type="fixed"/>
          <w:tblLook w:val="0600"/>
        </w:tblPrEx>
        <w:trPr>
          <w:trHeight w:val="20"/>
          <w:jc w:val="center"/>
        </w:trPr>
        <w:tc>
          <w:tcPr>
            <w:tcW w:w="2615" w:type="dxa"/>
            <w:shd w:val="clear" w:color="auto" w:fill="auto"/>
            <w:vAlign w:val="center"/>
          </w:tcPr>
          <w:p w:rsidR="00633F96" w:rsidRPr="00697B82" w:rsidP="004B262E" w14:paraId="3203C2DC" w14:textId="77777777">
            <w:pPr>
              <w:widowControl w:val="0"/>
              <w:jc w:val="both"/>
              <w:rPr>
                <w:rFonts w:ascii="Arial" w:eastAsia="Arial" w:hAnsi="Arial" w:cs="Arial"/>
              </w:rPr>
            </w:pPr>
            <w:r w:rsidRPr="00697B82">
              <w:rPr>
                <w:rFonts w:ascii="Arial" w:eastAsia="Arial" w:hAnsi="Arial" w:cs="Arial"/>
                <w:b/>
              </w:rPr>
              <w:t>TAMIZAJE ESPIROM</w:t>
            </w:r>
            <w:r>
              <w:rPr>
                <w:rFonts w:ascii="Arial" w:eastAsia="Arial" w:hAnsi="Arial" w:cs="Arial"/>
                <w:b/>
              </w:rPr>
              <w:t>ÉTRI</w:t>
            </w:r>
            <w:r w:rsidRPr="00697B82">
              <w:rPr>
                <w:rFonts w:ascii="Arial" w:eastAsia="Arial" w:hAnsi="Arial" w:cs="Arial"/>
                <w:b/>
              </w:rPr>
              <w:t>CO</w:t>
            </w:r>
          </w:p>
        </w:tc>
        <w:tc>
          <w:tcPr>
            <w:tcW w:w="5879" w:type="dxa"/>
            <w:shd w:val="clear" w:color="auto" w:fill="auto"/>
            <w:vAlign w:val="center"/>
          </w:tcPr>
          <w:p w:rsidR="00633F96" w:rsidRPr="00697B82" w:rsidP="004B262E" w14:paraId="55573DE6" w14:textId="77777777">
            <w:pPr>
              <w:widowControl w:val="0"/>
              <w:jc w:val="both"/>
              <w:rPr>
                <w:rFonts w:ascii="Arial" w:eastAsia="Arial" w:hAnsi="Arial" w:cs="Arial"/>
              </w:rPr>
            </w:pPr>
            <w:r w:rsidRPr="00697B82">
              <w:rPr>
                <w:rFonts w:ascii="Arial" w:eastAsia="Arial" w:hAnsi="Arial" w:cs="Arial"/>
              </w:rPr>
              <w:t xml:space="preserve">Análisis, bajo circunstancias controladas, de la magnitud absoluta de las capacidades pulmonares, los volúmenes pulmonares y la rapidez con que éstos pueden ser movilizados (flujos aéreos).  Permite determinar el estado de salud en que se encuentra el trabajador, identificando aquellos que presenten alteraciones de tipo restrictivo como en el caso de las fibrosis pulmonares, u obstructivo como en el caso de asma, con el fin de tomar las medidas correctivas y preventivas de acuerdo con cada caso. </w:t>
            </w:r>
          </w:p>
        </w:tc>
      </w:tr>
      <w:tr w14:paraId="43B8FAB5" w14:textId="77777777" w:rsidTr="004B262E">
        <w:tblPrEx>
          <w:tblW w:w="8494" w:type="dxa"/>
          <w:jc w:val="center"/>
          <w:tblLayout w:type="fixed"/>
          <w:tblLook w:val="0600"/>
        </w:tblPrEx>
        <w:trPr>
          <w:trHeight w:val="20"/>
          <w:jc w:val="center"/>
        </w:trPr>
        <w:tc>
          <w:tcPr>
            <w:tcW w:w="2615" w:type="dxa"/>
            <w:shd w:val="clear" w:color="auto" w:fill="auto"/>
            <w:vAlign w:val="center"/>
          </w:tcPr>
          <w:p w:rsidR="00633F96" w:rsidRPr="00697B82" w:rsidP="004B262E" w14:paraId="6EE87A34" w14:textId="77777777">
            <w:pPr>
              <w:widowControl w:val="0"/>
              <w:jc w:val="both"/>
              <w:rPr>
                <w:rFonts w:ascii="Arial" w:eastAsia="Arial" w:hAnsi="Arial" w:cs="Arial"/>
              </w:rPr>
            </w:pPr>
            <w:r w:rsidRPr="00697B82">
              <w:rPr>
                <w:rFonts w:ascii="Arial" w:eastAsia="Arial" w:hAnsi="Arial" w:cs="Arial"/>
                <w:b/>
              </w:rPr>
              <w:t>TAMIZAJE AUDIOM</w:t>
            </w:r>
            <w:r>
              <w:rPr>
                <w:rFonts w:ascii="Arial" w:eastAsia="Arial" w:hAnsi="Arial" w:cs="Arial"/>
                <w:b/>
              </w:rPr>
              <w:t>É</w:t>
            </w:r>
            <w:r w:rsidRPr="00697B82">
              <w:rPr>
                <w:rFonts w:ascii="Arial" w:eastAsia="Arial" w:hAnsi="Arial" w:cs="Arial"/>
                <w:b/>
              </w:rPr>
              <w:t>TR</w:t>
            </w:r>
            <w:r>
              <w:rPr>
                <w:rFonts w:ascii="Arial" w:eastAsia="Arial" w:hAnsi="Arial" w:cs="Arial"/>
                <w:b/>
              </w:rPr>
              <w:t>I</w:t>
            </w:r>
            <w:r w:rsidRPr="00697B82">
              <w:rPr>
                <w:rFonts w:ascii="Arial" w:eastAsia="Arial" w:hAnsi="Arial" w:cs="Arial"/>
                <w:b/>
              </w:rPr>
              <w:t>CO</w:t>
            </w:r>
          </w:p>
        </w:tc>
        <w:tc>
          <w:tcPr>
            <w:tcW w:w="5879" w:type="dxa"/>
            <w:shd w:val="clear" w:color="auto" w:fill="auto"/>
            <w:vAlign w:val="center"/>
          </w:tcPr>
          <w:p w:rsidR="00633F96" w:rsidRPr="00697B82" w:rsidP="004B262E" w14:paraId="67A518E5" w14:textId="77777777">
            <w:pPr>
              <w:widowControl w:val="0"/>
              <w:jc w:val="both"/>
              <w:rPr>
                <w:rFonts w:ascii="Arial" w:eastAsia="Arial" w:hAnsi="Arial" w:cs="Arial"/>
              </w:rPr>
            </w:pPr>
            <w:r w:rsidRPr="00697B82">
              <w:rPr>
                <w:rFonts w:ascii="Arial" w:eastAsia="Arial" w:hAnsi="Arial" w:cs="Arial"/>
              </w:rPr>
              <w:t xml:space="preserve">Medición de la sensibilidad auditiva de un individuo mediante el registro del umbral de percepción de tonos puros, tiene por objeto cifrar las alteraciones de la audición en relación con los estímulos acústicos, resultados que se anotan en un gráfico denominado audiograma. La audiometría se lleva a cabo evaluando la vía aérea que determina la capacidad para detectar sonidos presentados y transmitidos a través del aire, en concreto a través de unos auriculares.  Se adiciona el registro de la vía ósea si las frecuencias de 500 – 1000 – 2000 o 3000 tienen caídas de 15 dB o más. </w:t>
            </w:r>
          </w:p>
        </w:tc>
      </w:tr>
      <w:tr w14:paraId="2BF2EAD5" w14:textId="77777777" w:rsidTr="004B262E">
        <w:tblPrEx>
          <w:tblW w:w="8494" w:type="dxa"/>
          <w:jc w:val="center"/>
          <w:tblLayout w:type="fixed"/>
          <w:tblLook w:val="0600"/>
        </w:tblPrEx>
        <w:trPr>
          <w:trHeight w:val="20"/>
          <w:jc w:val="center"/>
        </w:trPr>
        <w:tc>
          <w:tcPr>
            <w:tcW w:w="2615" w:type="dxa"/>
            <w:shd w:val="clear" w:color="auto" w:fill="auto"/>
            <w:vAlign w:val="center"/>
          </w:tcPr>
          <w:p w:rsidR="00633F96" w:rsidRPr="00697B82" w:rsidP="004B262E" w14:paraId="2A76D2B6" w14:textId="77777777">
            <w:pPr>
              <w:widowControl w:val="0"/>
              <w:jc w:val="both"/>
              <w:rPr>
                <w:rFonts w:ascii="Arial" w:eastAsia="Arial" w:hAnsi="Arial" w:cs="Arial"/>
              </w:rPr>
            </w:pPr>
            <w:r w:rsidRPr="00697B82">
              <w:rPr>
                <w:rFonts w:ascii="Arial" w:eastAsia="Arial" w:hAnsi="Arial" w:cs="Arial"/>
                <w:b/>
              </w:rPr>
              <w:t>TAMIZAJE VISUAL</w:t>
            </w:r>
          </w:p>
        </w:tc>
        <w:tc>
          <w:tcPr>
            <w:tcW w:w="5879" w:type="dxa"/>
            <w:shd w:val="clear" w:color="auto" w:fill="auto"/>
            <w:vAlign w:val="center"/>
          </w:tcPr>
          <w:p w:rsidR="00633F96" w:rsidRPr="00697B82" w:rsidP="004B262E" w14:paraId="2B7E6B9B" w14:textId="77777777">
            <w:pPr>
              <w:widowControl w:val="0"/>
              <w:jc w:val="both"/>
              <w:rPr>
                <w:rFonts w:ascii="Arial" w:eastAsia="Arial" w:hAnsi="Arial" w:cs="Arial"/>
              </w:rPr>
            </w:pPr>
            <w:r w:rsidRPr="00697B82">
              <w:rPr>
                <w:rFonts w:ascii="Arial" w:eastAsia="Arial" w:hAnsi="Arial" w:cs="Arial"/>
              </w:rPr>
              <w:t xml:space="preserve">Examen que busca dar una impresión diagnóstica oportuna e indicar una conducta apropiada en cada caso (corrección óptica, cambio de fórmula, tratamiento ortóptero, valoración por oftalmología); determinar si el estado visual del trabajador está acorde con los requerimientos visuales del puesto de trabajo y con los riesgos ocupacionales a los que está expuesto, dando recomendaciones al paciente para el logro del confort y la </w:t>
            </w:r>
            <w:r w:rsidRPr="00697B82">
              <w:rPr>
                <w:rFonts w:ascii="Arial" w:eastAsia="Arial" w:hAnsi="Arial" w:cs="Arial"/>
              </w:rPr>
              <w:t>higiene visual en su puesto de trabajo.</w:t>
            </w:r>
          </w:p>
        </w:tc>
      </w:tr>
      <w:tr w14:paraId="6983B8C3" w14:textId="77777777" w:rsidTr="004B262E">
        <w:tblPrEx>
          <w:tblW w:w="8494" w:type="dxa"/>
          <w:jc w:val="center"/>
          <w:tblLayout w:type="fixed"/>
          <w:tblLook w:val="0600"/>
        </w:tblPrEx>
        <w:trPr>
          <w:trHeight w:val="20"/>
          <w:jc w:val="center"/>
        </w:trPr>
        <w:tc>
          <w:tcPr>
            <w:tcW w:w="2615" w:type="dxa"/>
            <w:shd w:val="clear" w:color="auto" w:fill="auto"/>
            <w:vAlign w:val="center"/>
          </w:tcPr>
          <w:p w:rsidR="00633F96" w:rsidRPr="00697B82" w:rsidP="004B262E" w14:paraId="2127B8D5" w14:textId="77777777">
            <w:pPr>
              <w:widowControl w:val="0"/>
              <w:jc w:val="both"/>
              <w:rPr>
                <w:rFonts w:ascii="Arial" w:eastAsia="Arial" w:hAnsi="Arial" w:cs="Arial"/>
                <w:b/>
              </w:rPr>
            </w:pPr>
            <w:r w:rsidRPr="00697B82">
              <w:rPr>
                <w:rFonts w:ascii="Arial" w:eastAsia="Arial" w:hAnsi="Arial" w:cs="Arial"/>
                <w:b/>
              </w:rPr>
              <w:t>BIOMARCADORES</w:t>
            </w:r>
          </w:p>
        </w:tc>
        <w:tc>
          <w:tcPr>
            <w:tcW w:w="5879" w:type="dxa"/>
            <w:shd w:val="clear" w:color="auto" w:fill="auto"/>
            <w:vAlign w:val="center"/>
          </w:tcPr>
          <w:p w:rsidR="00633F96" w:rsidRPr="00697B82" w:rsidP="004B262E" w14:paraId="0BEA99DA" w14:textId="77777777">
            <w:pPr>
              <w:widowControl w:val="0"/>
              <w:jc w:val="both"/>
              <w:rPr>
                <w:rFonts w:ascii="Arial" w:eastAsia="Arial" w:hAnsi="Arial" w:cs="Arial"/>
              </w:rPr>
            </w:pPr>
            <w:r w:rsidRPr="00697B82">
              <w:rPr>
                <w:rFonts w:ascii="Arial" w:eastAsia="Arial" w:hAnsi="Arial" w:cs="Arial"/>
              </w:rPr>
              <w:t xml:space="preserve">Los biomarcadores </w:t>
            </w:r>
            <w:r>
              <w:rPr>
                <w:rFonts w:ascii="Arial" w:eastAsia="Arial" w:hAnsi="Arial" w:cs="Arial"/>
              </w:rPr>
              <w:t>s</w:t>
            </w:r>
            <w:r w:rsidRPr="00697B82">
              <w:rPr>
                <w:rFonts w:ascii="Arial" w:eastAsia="Arial" w:hAnsi="Arial" w:cs="Arial"/>
              </w:rPr>
              <w:t xml:space="preserve">on utilizados usualmente para determinar la exposición a agentes químicos y pueden hacer referencia a la exposición a un peligro, al efecto de este o la susceptibilidad ante el peligro.  En la mayoría de los casos se estiman a través de evaluaciones hechas en el aire exhalado, la orina o la sangre, o corresponden a cambios bioquímicos, fisiológicos o morfológicos, siempre en el contexto de una exposición ocupacional y con el ánimo de detectar de manera precoz la sobreexposición.  </w:t>
            </w:r>
          </w:p>
          <w:p w:rsidR="00633F96" w:rsidRPr="00697B82" w:rsidP="004B262E" w14:paraId="421CE4D6" w14:textId="77777777">
            <w:pPr>
              <w:widowControl w:val="0"/>
              <w:jc w:val="both"/>
              <w:rPr>
                <w:rFonts w:ascii="Arial" w:eastAsia="Arial" w:hAnsi="Arial" w:cs="Arial"/>
              </w:rPr>
            </w:pPr>
            <w:r w:rsidRPr="00697B82">
              <w:rPr>
                <w:rFonts w:ascii="Arial" w:eastAsia="Arial" w:hAnsi="Arial" w:cs="Arial"/>
              </w:rPr>
              <w:t>En Colombia se adaptan los BEI - Índices Biológicos de Exposición de la ACGIH, que son valores de referencia de determinados productos químicos en el medio biológico, y se utilizan como lineamientos para la evaluación del riesgo potencial para la salud en la práctica de la higiene industrial.</w:t>
            </w:r>
          </w:p>
        </w:tc>
      </w:tr>
    </w:tbl>
    <w:p w:rsidR="00633F96" w:rsidRPr="0024156E" w:rsidP="00633F96" w14:paraId="7D53F491" w14:textId="77777777">
      <w:pPr>
        <w:jc w:val="both"/>
        <w:rPr>
          <w:rFonts w:ascii="Arial" w:hAnsi="Arial" w:cs="Arial"/>
          <w:sz w:val="20"/>
          <w:szCs w:val="20"/>
        </w:rPr>
      </w:pPr>
      <w:r w:rsidRPr="0024156E">
        <w:rPr>
          <w:rFonts w:ascii="Arial" w:hAnsi="Arial" w:cs="Arial"/>
          <w:sz w:val="20"/>
          <w:szCs w:val="20"/>
        </w:rPr>
        <w:t xml:space="preserve">Fuente: Documento adaptado de la cartilla guía para implementación de la Vigilancia Epidemiológica en las empresas. Ministerio del trabajo y Consejo Colombiano de Seguridad. </w:t>
      </w:r>
    </w:p>
    <w:p w:rsidR="00633F96" w:rsidRPr="00697B82" w:rsidP="00633F96" w14:paraId="18DA55D1" w14:textId="77777777">
      <w:pPr>
        <w:spacing w:after="0" w:line="240" w:lineRule="auto"/>
        <w:jc w:val="both"/>
        <w:rPr>
          <w:rFonts w:ascii="Arial" w:eastAsia="Arial" w:hAnsi="Arial" w:cs="Arial"/>
          <w:color w:val="2F5496"/>
        </w:rPr>
      </w:pPr>
    </w:p>
    <w:p w:rsidR="00633F96" w:rsidRPr="00697B82" w:rsidP="00633F96" w14:paraId="0B1ADF36" w14:textId="77777777">
      <w:pPr>
        <w:jc w:val="both"/>
        <w:rPr>
          <w:rFonts w:ascii="Arial" w:eastAsia="Arial" w:hAnsi="Arial" w:cs="Arial"/>
        </w:rPr>
      </w:pPr>
      <w:r w:rsidRPr="00697B82">
        <w:rPr>
          <w:rFonts w:ascii="Arial" w:eastAsia="Arial" w:hAnsi="Arial" w:cs="Arial"/>
        </w:rPr>
        <w:t>Ejemplo práctico:</w:t>
      </w:r>
    </w:p>
    <w:tbl>
      <w:tblPr>
        <w:tblStyle w:val="TableGrid"/>
        <w:tblW w:w="0" w:type="auto"/>
        <w:tblInd w:w="421" w:type="dxa"/>
        <w:tblLook w:val="04A0"/>
      </w:tblPr>
      <w:tblGrid>
        <w:gridCol w:w="3826"/>
        <w:gridCol w:w="3970"/>
      </w:tblGrid>
      <w:tr w14:paraId="0FFB2026" w14:textId="77777777" w:rsidTr="004B262E">
        <w:tblPrEx>
          <w:tblW w:w="0" w:type="auto"/>
          <w:tblInd w:w="421" w:type="dxa"/>
          <w:tblLook w:val="04A0"/>
        </w:tblPrEx>
        <w:tc>
          <w:tcPr>
            <w:tcW w:w="3826" w:type="dxa"/>
          </w:tcPr>
          <w:p w:rsidR="00633F96" w:rsidRPr="00697B82" w:rsidP="004B262E" w14:paraId="20F1DB82" w14:textId="77777777">
            <w:pPr>
              <w:jc w:val="both"/>
              <w:rPr>
                <w:rFonts w:ascii="Arial" w:hAnsi="Arial" w:cs="Arial"/>
              </w:rPr>
            </w:pPr>
            <w:r w:rsidRPr="00697B82">
              <w:rPr>
                <w:rFonts w:ascii="Arial" w:hAnsi="Arial" w:cs="Arial"/>
              </w:rPr>
              <w:t>PUESTO FUNCIONAL ESPECIFICO</w:t>
            </w:r>
          </w:p>
        </w:tc>
        <w:tc>
          <w:tcPr>
            <w:tcW w:w="3970" w:type="dxa"/>
          </w:tcPr>
          <w:p w:rsidR="00633F96" w:rsidRPr="00697B82" w:rsidP="004B262E" w14:paraId="797EC93D" w14:textId="77777777">
            <w:pPr>
              <w:jc w:val="both"/>
              <w:rPr>
                <w:rFonts w:ascii="Arial" w:hAnsi="Arial" w:cs="Arial"/>
              </w:rPr>
            </w:pPr>
            <w:r w:rsidRPr="00697B82">
              <w:rPr>
                <w:rFonts w:ascii="Arial" w:hAnsi="Arial" w:cs="Arial"/>
              </w:rPr>
              <w:t xml:space="preserve">Técnico </w:t>
            </w:r>
            <w:r>
              <w:rPr>
                <w:rFonts w:ascii="Arial" w:hAnsi="Arial" w:cs="Arial"/>
              </w:rPr>
              <w:t xml:space="preserve">informático </w:t>
            </w:r>
            <w:r w:rsidRPr="00697B82">
              <w:rPr>
                <w:rFonts w:ascii="Arial" w:hAnsi="Arial" w:cs="Arial"/>
              </w:rPr>
              <w:t>de soporte a usuarios sucursal Norte</w:t>
            </w:r>
            <w:r>
              <w:rPr>
                <w:rFonts w:ascii="Arial" w:hAnsi="Arial" w:cs="Arial"/>
              </w:rPr>
              <w:t xml:space="preserve"> </w:t>
            </w:r>
          </w:p>
        </w:tc>
      </w:tr>
      <w:tr w14:paraId="1CDE043E" w14:textId="77777777" w:rsidTr="004B262E">
        <w:tblPrEx>
          <w:tblW w:w="0" w:type="auto"/>
          <w:tblInd w:w="421" w:type="dxa"/>
          <w:tblLook w:val="04A0"/>
        </w:tblPrEx>
        <w:tc>
          <w:tcPr>
            <w:tcW w:w="3826" w:type="dxa"/>
            <w:vMerge w:val="restart"/>
            <w:vAlign w:val="center"/>
          </w:tcPr>
          <w:p w:rsidR="00633F96" w:rsidRPr="00697B82" w:rsidP="004B262E" w14:paraId="300D165E" w14:textId="77777777">
            <w:pPr>
              <w:jc w:val="both"/>
              <w:rPr>
                <w:rFonts w:ascii="Arial" w:hAnsi="Arial" w:cs="Arial"/>
              </w:rPr>
            </w:pPr>
            <w:r w:rsidRPr="00697B82">
              <w:rPr>
                <w:rFonts w:ascii="Arial" w:hAnsi="Arial" w:cs="Arial"/>
              </w:rPr>
              <w:t>Riesgos/peligros inherentes al cargo</w:t>
            </w:r>
          </w:p>
        </w:tc>
        <w:tc>
          <w:tcPr>
            <w:tcW w:w="3970" w:type="dxa"/>
          </w:tcPr>
          <w:p w:rsidR="00633F96" w:rsidRPr="00697B82" w:rsidP="004B262E" w14:paraId="011FCF59" w14:textId="77777777">
            <w:pPr>
              <w:jc w:val="both"/>
              <w:rPr>
                <w:rFonts w:ascii="Arial" w:hAnsi="Arial" w:cs="Arial"/>
              </w:rPr>
            </w:pPr>
            <w:r w:rsidRPr="00697B82">
              <w:rPr>
                <w:rFonts w:ascii="Arial" w:hAnsi="Arial" w:cs="Arial"/>
              </w:rPr>
              <w:t>Biomecánicos: Posturas sedente, movimientos repetitivos por digitación</w:t>
            </w:r>
          </w:p>
          <w:p w:rsidR="00633F96" w:rsidRPr="00697B82" w:rsidP="004B262E" w14:paraId="3C62297A" w14:textId="77777777">
            <w:pPr>
              <w:jc w:val="both"/>
              <w:rPr>
                <w:rFonts w:ascii="Arial" w:hAnsi="Arial" w:cs="Arial"/>
              </w:rPr>
            </w:pPr>
            <w:r w:rsidRPr="00697B82">
              <w:rPr>
                <w:rFonts w:ascii="Arial" w:hAnsi="Arial" w:cs="Arial"/>
              </w:rPr>
              <w:t>Nivel de probabilidad: Alto</w:t>
            </w:r>
          </w:p>
        </w:tc>
      </w:tr>
      <w:tr w14:paraId="4E34C5CD" w14:textId="77777777" w:rsidTr="004B262E">
        <w:tblPrEx>
          <w:tblW w:w="0" w:type="auto"/>
          <w:tblInd w:w="421" w:type="dxa"/>
          <w:tblLook w:val="04A0"/>
        </w:tblPrEx>
        <w:tc>
          <w:tcPr>
            <w:tcW w:w="3826" w:type="dxa"/>
            <w:vMerge/>
            <w:vAlign w:val="center"/>
          </w:tcPr>
          <w:p w:rsidR="00633F96" w:rsidRPr="00697B82" w:rsidP="004B262E" w14:paraId="0C557214" w14:textId="77777777">
            <w:pPr>
              <w:jc w:val="both"/>
              <w:rPr>
                <w:rFonts w:ascii="Arial" w:hAnsi="Arial" w:cs="Arial"/>
              </w:rPr>
            </w:pPr>
          </w:p>
        </w:tc>
        <w:tc>
          <w:tcPr>
            <w:tcW w:w="3970" w:type="dxa"/>
          </w:tcPr>
          <w:p w:rsidR="00633F96" w:rsidRPr="00416693" w:rsidP="004B262E" w14:paraId="45061B8B" w14:textId="77777777">
            <w:pPr>
              <w:jc w:val="both"/>
              <w:rPr>
                <w:rFonts w:ascii="Arial" w:hAnsi="Arial" w:cs="Arial"/>
              </w:rPr>
            </w:pPr>
            <w:r w:rsidRPr="00416693">
              <w:rPr>
                <w:rFonts w:ascii="Arial" w:hAnsi="Arial" w:cs="Arial"/>
              </w:rPr>
              <w:t xml:space="preserve">Psicosocial: largas jornadas de trabajo, estilo de liderazgo autocrático </w:t>
            </w:r>
          </w:p>
          <w:p w:rsidR="00633F96" w:rsidRPr="00697B82" w:rsidP="004B262E" w14:paraId="165B78C4" w14:textId="77777777">
            <w:pPr>
              <w:jc w:val="both"/>
              <w:rPr>
                <w:rFonts w:ascii="Arial" w:hAnsi="Arial" w:cs="Arial"/>
              </w:rPr>
            </w:pPr>
            <w:r w:rsidRPr="00416693">
              <w:rPr>
                <w:rFonts w:ascii="Arial" w:hAnsi="Arial" w:cs="Arial"/>
              </w:rPr>
              <w:t>Nivel de probabilidad: Medio</w:t>
            </w:r>
          </w:p>
        </w:tc>
      </w:tr>
      <w:tr w14:paraId="06303455" w14:textId="77777777" w:rsidTr="004B262E">
        <w:tblPrEx>
          <w:tblW w:w="0" w:type="auto"/>
          <w:tblInd w:w="421" w:type="dxa"/>
          <w:tblLook w:val="04A0"/>
        </w:tblPrEx>
        <w:tc>
          <w:tcPr>
            <w:tcW w:w="3826" w:type="dxa"/>
            <w:vMerge/>
            <w:vAlign w:val="center"/>
          </w:tcPr>
          <w:p w:rsidR="00633F96" w:rsidRPr="00697B82" w:rsidP="004B262E" w14:paraId="59953811" w14:textId="77777777">
            <w:pPr>
              <w:jc w:val="both"/>
              <w:rPr>
                <w:rFonts w:ascii="Arial" w:hAnsi="Arial" w:cs="Arial"/>
              </w:rPr>
            </w:pPr>
          </w:p>
        </w:tc>
        <w:tc>
          <w:tcPr>
            <w:tcW w:w="3970" w:type="dxa"/>
          </w:tcPr>
          <w:p w:rsidR="00633F96" w:rsidRPr="00697B82" w:rsidP="004B262E" w14:paraId="4C94C1E9" w14:textId="77777777">
            <w:pPr>
              <w:jc w:val="both"/>
              <w:rPr>
                <w:rFonts w:ascii="Arial" w:hAnsi="Arial" w:cs="Arial"/>
              </w:rPr>
            </w:pPr>
            <w:r w:rsidRPr="00697B82">
              <w:rPr>
                <w:rFonts w:ascii="Arial" w:hAnsi="Arial" w:cs="Arial"/>
              </w:rPr>
              <w:t>Físicos, químicos, seguridad y otros.</w:t>
            </w:r>
          </w:p>
          <w:p w:rsidR="00633F96" w:rsidRPr="00697B82" w:rsidP="004B262E" w14:paraId="01DFEA67" w14:textId="77777777">
            <w:pPr>
              <w:jc w:val="both"/>
              <w:rPr>
                <w:rFonts w:ascii="Arial" w:hAnsi="Arial" w:cs="Arial"/>
              </w:rPr>
            </w:pPr>
            <w:r w:rsidRPr="00697B82">
              <w:rPr>
                <w:rFonts w:ascii="Arial" w:hAnsi="Arial" w:cs="Arial"/>
              </w:rPr>
              <w:t>Nivel de probabilidad: Bajo</w:t>
            </w:r>
          </w:p>
        </w:tc>
      </w:tr>
      <w:tr w14:paraId="62BAB159" w14:textId="77777777" w:rsidTr="004B262E">
        <w:tblPrEx>
          <w:tblW w:w="0" w:type="auto"/>
          <w:tblInd w:w="421" w:type="dxa"/>
          <w:tblLook w:val="04A0"/>
        </w:tblPrEx>
        <w:tc>
          <w:tcPr>
            <w:tcW w:w="3826" w:type="dxa"/>
            <w:vMerge w:val="restart"/>
            <w:vAlign w:val="center"/>
          </w:tcPr>
          <w:p w:rsidR="00633F96" w:rsidRPr="00697B82" w:rsidP="004B262E" w14:paraId="02545C3B" w14:textId="77777777">
            <w:pPr>
              <w:jc w:val="both"/>
              <w:rPr>
                <w:rFonts w:ascii="Arial" w:hAnsi="Arial" w:cs="Arial"/>
              </w:rPr>
            </w:pPr>
            <w:r w:rsidRPr="00697B82">
              <w:rPr>
                <w:rFonts w:ascii="Arial" w:hAnsi="Arial" w:cs="Arial"/>
              </w:rPr>
              <w:t>Pruebas Médicas.</w:t>
            </w:r>
          </w:p>
        </w:tc>
        <w:tc>
          <w:tcPr>
            <w:tcW w:w="3970" w:type="dxa"/>
          </w:tcPr>
          <w:p w:rsidR="00633F96" w:rsidRPr="00697B82" w:rsidP="004B262E" w14:paraId="7962E224" w14:textId="77777777">
            <w:pPr>
              <w:jc w:val="both"/>
              <w:rPr>
                <w:rFonts w:ascii="Arial" w:hAnsi="Arial" w:cs="Arial"/>
              </w:rPr>
            </w:pPr>
            <w:r w:rsidRPr="00697B82">
              <w:rPr>
                <w:rFonts w:ascii="Arial" w:hAnsi="Arial" w:cs="Arial"/>
              </w:rPr>
              <w:t>Examen médico ocupacional de ingreso:</w:t>
            </w:r>
          </w:p>
          <w:p w:rsidR="00633F96" w:rsidRPr="00697B82" w:rsidP="004B262E" w14:paraId="618A8228" w14:textId="77777777">
            <w:pPr>
              <w:jc w:val="both"/>
              <w:rPr>
                <w:rFonts w:ascii="Arial" w:hAnsi="Arial" w:cs="Arial"/>
              </w:rPr>
            </w:pPr>
            <w:r w:rsidRPr="00697B82">
              <w:rPr>
                <w:rFonts w:ascii="Arial" w:hAnsi="Arial" w:cs="Arial"/>
              </w:rPr>
              <w:t>Énfasis: osteo-muscular (por el riesgo biomecánico alto)</w:t>
            </w:r>
          </w:p>
          <w:p w:rsidR="00633F96" w:rsidRPr="00697B82" w:rsidP="004B262E" w14:paraId="19B024F5" w14:textId="77777777">
            <w:pPr>
              <w:jc w:val="both"/>
              <w:rPr>
                <w:rFonts w:ascii="Arial" w:hAnsi="Arial" w:cs="Arial"/>
              </w:rPr>
            </w:pPr>
            <w:r w:rsidRPr="00697B82">
              <w:rPr>
                <w:rFonts w:ascii="Arial" w:hAnsi="Arial" w:cs="Arial"/>
              </w:rPr>
              <w:t>Tamizaje visual para determinar patologías refractivas no corregidas y que interfieran con uso prolongado de computadores.</w:t>
            </w:r>
          </w:p>
          <w:p w:rsidR="00633F96" w:rsidRPr="00697B82" w:rsidP="004B262E" w14:paraId="1586781D" w14:textId="77777777">
            <w:pPr>
              <w:jc w:val="both"/>
              <w:rPr>
                <w:rFonts w:ascii="Arial" w:hAnsi="Arial" w:cs="Arial"/>
              </w:rPr>
            </w:pPr>
            <w:r w:rsidRPr="00697B82">
              <w:rPr>
                <w:rFonts w:ascii="Arial" w:hAnsi="Arial" w:cs="Arial"/>
              </w:rPr>
              <w:t>Pruebas complementarias si existen PVE implementados</w:t>
            </w:r>
          </w:p>
        </w:tc>
      </w:tr>
      <w:tr w14:paraId="3942CAF7" w14:textId="77777777" w:rsidTr="004B262E">
        <w:tblPrEx>
          <w:tblW w:w="0" w:type="auto"/>
          <w:tblInd w:w="421" w:type="dxa"/>
          <w:tblLook w:val="04A0"/>
        </w:tblPrEx>
        <w:tc>
          <w:tcPr>
            <w:tcW w:w="3826" w:type="dxa"/>
            <w:vMerge/>
          </w:tcPr>
          <w:p w:rsidR="00633F96" w:rsidRPr="00697B82" w:rsidP="004B262E" w14:paraId="2F3281BE" w14:textId="77777777">
            <w:pPr>
              <w:jc w:val="both"/>
              <w:rPr>
                <w:rFonts w:ascii="Arial" w:hAnsi="Arial" w:cs="Arial"/>
              </w:rPr>
            </w:pPr>
          </w:p>
        </w:tc>
        <w:tc>
          <w:tcPr>
            <w:tcW w:w="3970" w:type="dxa"/>
          </w:tcPr>
          <w:p w:rsidR="00633F96" w:rsidRPr="00697B82" w:rsidP="004B262E" w14:paraId="3FA82AC5" w14:textId="77777777">
            <w:pPr>
              <w:jc w:val="both"/>
              <w:rPr>
                <w:rFonts w:ascii="Arial" w:hAnsi="Arial" w:cs="Arial"/>
              </w:rPr>
            </w:pPr>
            <w:r w:rsidRPr="00697B82">
              <w:rPr>
                <w:rFonts w:ascii="Arial" w:hAnsi="Arial" w:cs="Arial"/>
              </w:rPr>
              <w:t>Examen médico ocupacional periódico:</w:t>
            </w:r>
          </w:p>
          <w:p w:rsidR="00633F96" w:rsidRPr="00697B82" w:rsidP="004B262E" w14:paraId="317D8BC1" w14:textId="77777777">
            <w:pPr>
              <w:jc w:val="both"/>
              <w:rPr>
                <w:rFonts w:ascii="Arial" w:hAnsi="Arial" w:cs="Arial"/>
              </w:rPr>
            </w:pPr>
            <w:r w:rsidRPr="00697B82">
              <w:rPr>
                <w:rFonts w:ascii="Arial" w:hAnsi="Arial" w:cs="Arial"/>
              </w:rPr>
              <w:t>Énfasis: osteo-muscular (por el riesgo biomecánico alto)</w:t>
            </w:r>
          </w:p>
          <w:p w:rsidR="00633F96" w:rsidRPr="00697B82" w:rsidP="004B262E" w14:paraId="386729D4" w14:textId="77777777">
            <w:pPr>
              <w:jc w:val="both"/>
              <w:rPr>
                <w:rFonts w:ascii="Arial" w:hAnsi="Arial" w:cs="Arial"/>
              </w:rPr>
            </w:pPr>
            <w:r w:rsidRPr="00697B82">
              <w:rPr>
                <w:rFonts w:ascii="Arial" w:hAnsi="Arial" w:cs="Arial"/>
              </w:rPr>
              <w:t xml:space="preserve">Tamizaje visual para determinar patologías refractivas no corregidas y </w:t>
            </w:r>
            <w:r w:rsidRPr="00697B82">
              <w:rPr>
                <w:rFonts w:ascii="Arial" w:hAnsi="Arial" w:cs="Arial"/>
              </w:rPr>
              <w:t>que interfieran con uso prolongado de computadores.</w:t>
            </w:r>
          </w:p>
          <w:p w:rsidR="00633F96" w:rsidRPr="00697B82" w:rsidP="004B262E" w14:paraId="68BC8520" w14:textId="77777777">
            <w:pPr>
              <w:jc w:val="both"/>
              <w:rPr>
                <w:rFonts w:ascii="Arial" w:hAnsi="Arial" w:cs="Arial"/>
              </w:rPr>
            </w:pPr>
            <w:r w:rsidRPr="00697B82">
              <w:rPr>
                <w:rFonts w:ascii="Arial" w:hAnsi="Arial" w:cs="Arial"/>
              </w:rPr>
              <w:t>Pruebas complementarias si existen PVE implementados</w:t>
            </w:r>
          </w:p>
          <w:p w:rsidR="00633F96" w:rsidRPr="00697B82" w:rsidP="004B262E" w14:paraId="234C1809" w14:textId="77777777">
            <w:pPr>
              <w:jc w:val="both"/>
              <w:rPr>
                <w:rFonts w:ascii="Arial" w:hAnsi="Arial" w:cs="Arial"/>
              </w:rPr>
            </w:pPr>
            <w:r w:rsidRPr="00697B82">
              <w:rPr>
                <w:rFonts w:ascii="Arial" w:hAnsi="Arial" w:cs="Arial"/>
              </w:rPr>
              <w:t>Periodicidad: anual</w:t>
            </w:r>
          </w:p>
        </w:tc>
      </w:tr>
      <w:tr w14:paraId="42859B42" w14:textId="77777777" w:rsidTr="004B262E">
        <w:tblPrEx>
          <w:tblW w:w="0" w:type="auto"/>
          <w:tblInd w:w="421" w:type="dxa"/>
          <w:tblLook w:val="04A0"/>
        </w:tblPrEx>
        <w:tc>
          <w:tcPr>
            <w:tcW w:w="3826" w:type="dxa"/>
            <w:vMerge/>
          </w:tcPr>
          <w:p w:rsidR="00633F96" w:rsidRPr="00697B82" w:rsidP="004B262E" w14:paraId="52713A53" w14:textId="77777777">
            <w:pPr>
              <w:jc w:val="both"/>
              <w:rPr>
                <w:rFonts w:ascii="Arial" w:hAnsi="Arial" w:cs="Arial"/>
              </w:rPr>
            </w:pPr>
          </w:p>
        </w:tc>
        <w:tc>
          <w:tcPr>
            <w:tcW w:w="3970" w:type="dxa"/>
          </w:tcPr>
          <w:p w:rsidR="00633F96" w:rsidRPr="00697B82" w:rsidP="004B262E" w14:paraId="5CD75EC3" w14:textId="77777777">
            <w:pPr>
              <w:jc w:val="both"/>
              <w:rPr>
                <w:rFonts w:ascii="Arial" w:hAnsi="Arial" w:cs="Arial"/>
              </w:rPr>
            </w:pPr>
            <w:r w:rsidRPr="00697B82">
              <w:rPr>
                <w:rFonts w:ascii="Arial" w:hAnsi="Arial" w:cs="Arial"/>
              </w:rPr>
              <w:t>Examen médico ocupacional de egreso:</w:t>
            </w:r>
          </w:p>
          <w:p w:rsidR="00633F96" w:rsidRPr="00697B82" w:rsidP="004B262E" w14:paraId="4D5B4C29" w14:textId="77777777">
            <w:pPr>
              <w:jc w:val="both"/>
              <w:rPr>
                <w:rFonts w:ascii="Arial" w:hAnsi="Arial" w:cs="Arial"/>
              </w:rPr>
            </w:pPr>
            <w:r w:rsidRPr="00697B82">
              <w:rPr>
                <w:rFonts w:ascii="Arial" w:hAnsi="Arial" w:cs="Arial"/>
              </w:rPr>
              <w:t>Énfasis: osteo-muscular (por el riesgo biomecánico alto)</w:t>
            </w:r>
          </w:p>
        </w:tc>
      </w:tr>
      <w:tr w14:paraId="73B652B0" w14:textId="77777777" w:rsidTr="004B262E">
        <w:tblPrEx>
          <w:tblW w:w="0" w:type="auto"/>
          <w:tblInd w:w="421" w:type="dxa"/>
          <w:tblLook w:val="04A0"/>
        </w:tblPrEx>
        <w:tc>
          <w:tcPr>
            <w:tcW w:w="3826" w:type="dxa"/>
          </w:tcPr>
          <w:p w:rsidR="00633F96" w:rsidRPr="00697B82" w:rsidP="004B262E" w14:paraId="1AA20F11" w14:textId="77777777">
            <w:pPr>
              <w:jc w:val="both"/>
              <w:rPr>
                <w:rFonts w:ascii="Arial" w:hAnsi="Arial" w:cs="Arial"/>
              </w:rPr>
            </w:pPr>
            <w:r>
              <w:rPr>
                <w:rFonts w:ascii="Arial" w:hAnsi="Arial" w:cs="Arial"/>
              </w:rPr>
              <w:t>Restricciones médicas relativas para el cargo</w:t>
            </w:r>
          </w:p>
        </w:tc>
        <w:tc>
          <w:tcPr>
            <w:tcW w:w="3970" w:type="dxa"/>
          </w:tcPr>
          <w:p w:rsidR="00633F96" w:rsidRPr="00697B82" w:rsidP="004B262E" w14:paraId="5628BBB8" w14:textId="77777777">
            <w:pPr>
              <w:jc w:val="both"/>
              <w:rPr>
                <w:rFonts w:ascii="Arial" w:hAnsi="Arial" w:cs="Arial"/>
              </w:rPr>
            </w:pPr>
            <w:r>
              <w:rPr>
                <w:rFonts w:ascii="Arial" w:hAnsi="Arial" w:cs="Arial"/>
              </w:rPr>
              <w:t>Defecto refracción de 20/40 o menos que no se modifica con la corrección óptica</w:t>
            </w:r>
          </w:p>
        </w:tc>
      </w:tr>
      <w:tr w14:paraId="49DAE56D" w14:textId="77777777" w:rsidTr="004B262E">
        <w:tblPrEx>
          <w:tblW w:w="0" w:type="auto"/>
          <w:tblInd w:w="421" w:type="dxa"/>
          <w:tblLook w:val="04A0"/>
        </w:tblPrEx>
        <w:tc>
          <w:tcPr>
            <w:tcW w:w="3826" w:type="dxa"/>
          </w:tcPr>
          <w:p w:rsidR="00633F96" w:rsidP="004B262E" w14:paraId="348F29C4" w14:textId="77777777">
            <w:pPr>
              <w:jc w:val="both"/>
              <w:rPr>
                <w:rFonts w:ascii="Arial" w:hAnsi="Arial" w:cs="Arial"/>
              </w:rPr>
            </w:pPr>
            <w:r>
              <w:rPr>
                <w:rFonts w:ascii="Arial" w:hAnsi="Arial" w:cs="Arial"/>
              </w:rPr>
              <w:t>Restricciones médicas absolutas para el cargo</w:t>
            </w:r>
          </w:p>
        </w:tc>
        <w:tc>
          <w:tcPr>
            <w:tcW w:w="3970" w:type="dxa"/>
          </w:tcPr>
          <w:p w:rsidR="00633F96" w:rsidRPr="00697B82" w:rsidP="004B262E" w14:paraId="7342198B" w14:textId="77777777">
            <w:pPr>
              <w:jc w:val="both"/>
              <w:rPr>
                <w:rFonts w:ascii="Arial" w:hAnsi="Arial" w:cs="Arial"/>
              </w:rPr>
            </w:pPr>
            <w:r>
              <w:rPr>
                <w:rFonts w:ascii="Arial" w:hAnsi="Arial" w:cs="Arial"/>
              </w:rPr>
              <w:t>Defecto refracción de 20/40 o más que no se modifica con la corrección óptica</w:t>
            </w:r>
          </w:p>
        </w:tc>
      </w:tr>
    </w:tbl>
    <w:p w:rsidR="00633F96" w:rsidP="00633F96" w14:paraId="6DA07138" w14:textId="77777777">
      <w:pPr>
        <w:jc w:val="both"/>
        <w:rPr>
          <w:rFonts w:ascii="Arial" w:eastAsia="Arial" w:hAnsi="Arial" w:cs="Arial"/>
        </w:rPr>
      </w:pPr>
    </w:p>
    <w:p w:rsidR="00633F96" w:rsidRPr="00697B82" w:rsidP="00633F96" w14:paraId="3F245D64" w14:textId="77777777">
      <w:pPr>
        <w:pStyle w:val="Heading2"/>
        <w:rPr>
          <w:rFonts w:eastAsia="Arial" w:cs="Arial"/>
          <w:szCs w:val="22"/>
        </w:rPr>
      </w:pPr>
      <w:bookmarkStart w:id="34" w:name="_Toc109653116"/>
      <w:r w:rsidRPr="00697B82">
        <w:rPr>
          <w:rFonts w:eastAsia="Arial" w:cs="Arial"/>
          <w:szCs w:val="22"/>
        </w:rPr>
        <w:t>11.3.7. Ejemplo consolidado de perfil de cargos</w:t>
      </w:r>
      <w:bookmarkEnd w:id="34"/>
    </w:p>
    <w:p w:rsidR="00633F96" w:rsidRPr="00697B82" w:rsidP="00633F96" w14:paraId="711F9C78" w14:textId="77777777">
      <w:pPr>
        <w:rPr>
          <w:rFonts w:ascii="Arial" w:hAnsi="Arial" w:cs="Arial"/>
        </w:rPr>
      </w:pPr>
    </w:p>
    <w:tbl>
      <w:tblPr>
        <w:tblStyle w:val="TableGrid"/>
        <w:tblW w:w="0" w:type="auto"/>
        <w:jc w:val="center"/>
        <w:tblLook w:val="04A0"/>
      </w:tblPr>
      <w:tblGrid>
        <w:gridCol w:w="3114"/>
        <w:gridCol w:w="4683"/>
      </w:tblGrid>
      <w:tr w14:paraId="7DE067E1" w14:textId="77777777" w:rsidTr="004B262E">
        <w:tblPrEx>
          <w:tblW w:w="0" w:type="auto"/>
          <w:jc w:val="center"/>
          <w:tblLook w:val="04A0"/>
        </w:tblPrEx>
        <w:trPr>
          <w:jc w:val="center"/>
        </w:trPr>
        <w:tc>
          <w:tcPr>
            <w:tcW w:w="3114" w:type="dxa"/>
            <w:shd w:val="clear" w:color="auto" w:fill="ED7D31" w:themeFill="accent2"/>
            <w:vAlign w:val="center"/>
          </w:tcPr>
          <w:p w:rsidR="00633F96" w:rsidRPr="00697B82" w:rsidP="004B262E" w14:paraId="64C28AF2" w14:textId="77777777">
            <w:pPr>
              <w:rPr>
                <w:rFonts w:ascii="Arial" w:hAnsi="Arial" w:cs="Arial"/>
                <w:lang w:eastAsia="es-ES"/>
              </w:rPr>
            </w:pPr>
            <w:r w:rsidRPr="00697B82">
              <w:rPr>
                <w:rFonts w:ascii="Arial" w:hAnsi="Arial" w:cs="Arial"/>
                <w:lang w:eastAsia="es-ES"/>
              </w:rPr>
              <w:t>SEGMENTO</w:t>
            </w:r>
          </w:p>
        </w:tc>
        <w:tc>
          <w:tcPr>
            <w:tcW w:w="4683" w:type="dxa"/>
            <w:shd w:val="clear" w:color="auto" w:fill="ED7D31" w:themeFill="accent2"/>
          </w:tcPr>
          <w:p w:rsidR="00633F96" w:rsidRPr="00697B82" w:rsidP="004B262E" w14:paraId="165960B9" w14:textId="77777777">
            <w:pPr>
              <w:rPr>
                <w:rFonts w:ascii="Arial" w:hAnsi="Arial" w:cs="Arial"/>
                <w:lang w:eastAsia="es-ES"/>
              </w:rPr>
            </w:pPr>
            <w:r w:rsidRPr="00697B82">
              <w:rPr>
                <w:rFonts w:ascii="Arial" w:hAnsi="Arial" w:cs="Arial"/>
                <w:lang w:eastAsia="es-ES"/>
              </w:rPr>
              <w:t>Supervisores, técnicos y profesionales</w:t>
            </w:r>
          </w:p>
        </w:tc>
      </w:tr>
      <w:tr w14:paraId="1CED0C7F" w14:textId="77777777" w:rsidTr="004B262E">
        <w:tblPrEx>
          <w:tblW w:w="0" w:type="auto"/>
          <w:jc w:val="center"/>
          <w:tblLook w:val="04A0"/>
        </w:tblPrEx>
        <w:trPr>
          <w:jc w:val="center"/>
        </w:trPr>
        <w:tc>
          <w:tcPr>
            <w:tcW w:w="3114" w:type="dxa"/>
            <w:shd w:val="clear" w:color="auto" w:fill="ED7D31" w:themeFill="accent2"/>
            <w:vAlign w:val="center"/>
          </w:tcPr>
          <w:p w:rsidR="00633F96" w:rsidRPr="00697B82" w:rsidP="004B262E" w14:paraId="24FE184E" w14:textId="77777777">
            <w:pPr>
              <w:rPr>
                <w:rFonts w:ascii="Arial" w:hAnsi="Arial" w:cs="Arial"/>
                <w:lang w:eastAsia="es-ES"/>
              </w:rPr>
            </w:pPr>
            <w:r w:rsidRPr="00697B82">
              <w:rPr>
                <w:rFonts w:ascii="Arial" w:hAnsi="Arial" w:cs="Arial"/>
                <w:lang w:eastAsia="es-ES"/>
              </w:rPr>
              <w:t>TIPOLOGIA</w:t>
            </w:r>
          </w:p>
        </w:tc>
        <w:tc>
          <w:tcPr>
            <w:tcW w:w="4683" w:type="dxa"/>
            <w:shd w:val="clear" w:color="auto" w:fill="ED7D31" w:themeFill="accent2"/>
          </w:tcPr>
          <w:p w:rsidR="00633F96" w:rsidRPr="00697B82" w:rsidP="004B262E" w14:paraId="42F71BA9" w14:textId="77777777">
            <w:pPr>
              <w:rPr>
                <w:rFonts w:ascii="Arial" w:hAnsi="Arial" w:cs="Arial"/>
                <w:lang w:eastAsia="es-ES"/>
              </w:rPr>
            </w:pPr>
            <w:r w:rsidRPr="00697B82">
              <w:rPr>
                <w:rFonts w:ascii="Arial" w:hAnsi="Arial" w:cs="Arial"/>
                <w:lang w:eastAsia="es-ES"/>
              </w:rPr>
              <w:t>Técnico</w:t>
            </w:r>
          </w:p>
        </w:tc>
      </w:tr>
      <w:tr w14:paraId="0D0104C7" w14:textId="77777777" w:rsidTr="004B262E">
        <w:tblPrEx>
          <w:tblW w:w="0" w:type="auto"/>
          <w:jc w:val="center"/>
          <w:tblLook w:val="04A0"/>
        </w:tblPrEx>
        <w:trPr>
          <w:jc w:val="center"/>
        </w:trPr>
        <w:tc>
          <w:tcPr>
            <w:tcW w:w="3114" w:type="dxa"/>
            <w:shd w:val="clear" w:color="auto" w:fill="ED7D31" w:themeFill="accent2"/>
            <w:vAlign w:val="center"/>
          </w:tcPr>
          <w:p w:rsidR="00633F96" w:rsidRPr="00697B82" w:rsidP="004B262E" w14:paraId="4D051F68" w14:textId="77777777">
            <w:pPr>
              <w:rPr>
                <w:rFonts w:ascii="Arial" w:hAnsi="Arial" w:cs="Arial"/>
                <w:lang w:eastAsia="es-ES"/>
              </w:rPr>
            </w:pPr>
            <w:r w:rsidRPr="00697B82">
              <w:rPr>
                <w:rFonts w:ascii="Arial" w:hAnsi="Arial" w:cs="Arial"/>
                <w:lang w:eastAsia="es-ES"/>
              </w:rPr>
              <w:t>PUESTO TIPO</w:t>
            </w:r>
          </w:p>
        </w:tc>
        <w:tc>
          <w:tcPr>
            <w:tcW w:w="4683" w:type="dxa"/>
            <w:shd w:val="clear" w:color="auto" w:fill="ED7D31" w:themeFill="accent2"/>
          </w:tcPr>
          <w:p w:rsidR="00633F96" w:rsidRPr="00697B82" w:rsidP="004B262E" w14:paraId="5892A642" w14:textId="77777777">
            <w:pPr>
              <w:rPr>
                <w:rFonts w:ascii="Arial" w:hAnsi="Arial" w:cs="Arial"/>
                <w:lang w:eastAsia="es-ES"/>
              </w:rPr>
            </w:pPr>
            <w:r w:rsidRPr="00697B82">
              <w:rPr>
                <w:rFonts w:ascii="Arial" w:hAnsi="Arial" w:cs="Arial"/>
                <w:lang w:eastAsia="es-ES"/>
              </w:rPr>
              <w:t>Técnico informático</w:t>
            </w:r>
          </w:p>
        </w:tc>
      </w:tr>
      <w:tr w14:paraId="3BAB4BB3" w14:textId="77777777" w:rsidTr="004B262E">
        <w:tblPrEx>
          <w:tblW w:w="0" w:type="auto"/>
          <w:jc w:val="center"/>
          <w:tblLook w:val="04A0"/>
        </w:tblPrEx>
        <w:trPr>
          <w:jc w:val="center"/>
        </w:trPr>
        <w:tc>
          <w:tcPr>
            <w:tcW w:w="3114" w:type="dxa"/>
            <w:shd w:val="clear" w:color="auto" w:fill="ED7D31" w:themeFill="accent2"/>
            <w:vAlign w:val="center"/>
          </w:tcPr>
          <w:p w:rsidR="00633F96" w:rsidRPr="00697B82" w:rsidP="004B262E" w14:paraId="7B20EEC0" w14:textId="77777777">
            <w:pPr>
              <w:rPr>
                <w:rFonts w:ascii="Arial" w:hAnsi="Arial" w:cs="Arial"/>
                <w:lang w:eastAsia="es-ES"/>
              </w:rPr>
            </w:pPr>
            <w:r w:rsidRPr="00697B82">
              <w:rPr>
                <w:rFonts w:ascii="Arial" w:hAnsi="Arial" w:cs="Arial"/>
                <w:lang w:eastAsia="es-ES"/>
              </w:rPr>
              <w:t>PUESTO FUN</w:t>
            </w:r>
            <w:r>
              <w:rPr>
                <w:rFonts w:ascii="Arial" w:hAnsi="Arial" w:cs="Arial"/>
                <w:lang w:eastAsia="es-ES"/>
              </w:rPr>
              <w:t>C</w:t>
            </w:r>
            <w:r w:rsidRPr="00697B82">
              <w:rPr>
                <w:rFonts w:ascii="Arial" w:hAnsi="Arial" w:cs="Arial"/>
                <w:lang w:eastAsia="es-ES"/>
              </w:rPr>
              <w:t>IONAL</w:t>
            </w:r>
          </w:p>
        </w:tc>
        <w:tc>
          <w:tcPr>
            <w:tcW w:w="4683" w:type="dxa"/>
            <w:shd w:val="clear" w:color="auto" w:fill="ED7D31" w:themeFill="accent2"/>
          </w:tcPr>
          <w:p w:rsidR="00633F96" w:rsidRPr="00697B82" w:rsidP="004B262E" w14:paraId="39743F40" w14:textId="77777777">
            <w:pPr>
              <w:rPr>
                <w:rFonts w:ascii="Arial" w:hAnsi="Arial" w:cs="Arial"/>
                <w:lang w:eastAsia="es-ES"/>
              </w:rPr>
            </w:pPr>
            <w:r w:rsidRPr="00697B82">
              <w:rPr>
                <w:rFonts w:ascii="Arial" w:hAnsi="Arial" w:cs="Arial"/>
                <w:lang w:eastAsia="es-ES"/>
              </w:rPr>
              <w:t>Técnico de soporte a usuarios</w:t>
            </w:r>
          </w:p>
        </w:tc>
      </w:tr>
      <w:tr w14:paraId="4BC9C157" w14:textId="77777777" w:rsidTr="004B262E">
        <w:tblPrEx>
          <w:tblW w:w="0" w:type="auto"/>
          <w:jc w:val="center"/>
          <w:tblLook w:val="04A0"/>
        </w:tblPrEx>
        <w:trPr>
          <w:jc w:val="center"/>
        </w:trPr>
        <w:tc>
          <w:tcPr>
            <w:tcW w:w="3114" w:type="dxa"/>
            <w:shd w:val="clear" w:color="auto" w:fill="ED7D31" w:themeFill="accent2"/>
            <w:vAlign w:val="center"/>
          </w:tcPr>
          <w:p w:rsidR="00633F96" w:rsidRPr="00697B82" w:rsidP="004B262E" w14:paraId="3583D683" w14:textId="77777777">
            <w:pPr>
              <w:rPr>
                <w:rFonts w:ascii="Arial" w:hAnsi="Arial" w:cs="Arial"/>
                <w:lang w:eastAsia="es-ES"/>
              </w:rPr>
            </w:pPr>
            <w:r w:rsidRPr="00697B82">
              <w:rPr>
                <w:rFonts w:ascii="Arial" w:hAnsi="Arial" w:cs="Arial"/>
                <w:lang w:eastAsia="es-ES"/>
              </w:rPr>
              <w:t>PUESTO FUNCIONAL ESPECIFICO</w:t>
            </w:r>
          </w:p>
        </w:tc>
        <w:tc>
          <w:tcPr>
            <w:tcW w:w="4683" w:type="dxa"/>
            <w:shd w:val="clear" w:color="auto" w:fill="ED7D31" w:themeFill="accent2"/>
          </w:tcPr>
          <w:p w:rsidR="00633F96" w:rsidRPr="00697B82" w:rsidP="004B262E" w14:paraId="1DC93A2E" w14:textId="77777777">
            <w:pPr>
              <w:rPr>
                <w:rFonts w:ascii="Arial" w:hAnsi="Arial" w:cs="Arial"/>
                <w:lang w:eastAsia="es-ES"/>
              </w:rPr>
            </w:pPr>
            <w:r w:rsidRPr="00697B82">
              <w:rPr>
                <w:rFonts w:ascii="Arial" w:hAnsi="Arial" w:cs="Arial"/>
                <w:lang w:eastAsia="es-ES"/>
              </w:rPr>
              <w:t>Técnico de soporte a usuarios sucursal norte</w:t>
            </w:r>
          </w:p>
        </w:tc>
      </w:tr>
      <w:tr w14:paraId="019584E9" w14:textId="77777777" w:rsidTr="004B262E">
        <w:tblPrEx>
          <w:tblW w:w="0" w:type="auto"/>
          <w:jc w:val="center"/>
          <w:tblLook w:val="04A0"/>
        </w:tblPrEx>
        <w:trPr>
          <w:jc w:val="center"/>
        </w:trPr>
        <w:tc>
          <w:tcPr>
            <w:tcW w:w="3114" w:type="dxa"/>
            <w:shd w:val="clear" w:color="auto" w:fill="F7CBAC" w:themeFill="accent2" w:themeFillTint="66"/>
            <w:vAlign w:val="center"/>
          </w:tcPr>
          <w:p w:rsidR="00633F96" w:rsidRPr="00697B82" w:rsidP="004B262E" w14:paraId="160AFD27" w14:textId="77777777">
            <w:pPr>
              <w:jc w:val="both"/>
              <w:rPr>
                <w:rFonts w:ascii="Arial" w:hAnsi="Arial" w:cs="Arial"/>
              </w:rPr>
            </w:pPr>
            <w:r w:rsidRPr="00697B82">
              <w:rPr>
                <w:rFonts w:ascii="Arial" w:hAnsi="Arial" w:cs="Arial"/>
              </w:rPr>
              <w:t>FINALIDAD</w:t>
            </w:r>
          </w:p>
        </w:tc>
        <w:tc>
          <w:tcPr>
            <w:tcW w:w="4683" w:type="dxa"/>
            <w:shd w:val="clear" w:color="auto" w:fill="F7CBAC" w:themeFill="accent2" w:themeFillTint="66"/>
          </w:tcPr>
          <w:p w:rsidR="00633F96" w:rsidRPr="00697B82" w:rsidP="004B262E" w14:paraId="3E9E6CC7" w14:textId="77777777">
            <w:pPr>
              <w:jc w:val="both"/>
              <w:rPr>
                <w:rFonts w:ascii="Arial" w:hAnsi="Arial" w:cs="Arial"/>
              </w:rPr>
            </w:pPr>
            <w:r w:rsidRPr="00697B82">
              <w:rPr>
                <w:rFonts w:ascii="Arial" w:hAnsi="Arial" w:cs="Arial"/>
              </w:rPr>
              <w:t>El apoyo técnico en sistemas informáticos a los usuarios en la sucursal Norte</w:t>
            </w:r>
          </w:p>
          <w:p w:rsidR="00633F96" w:rsidRPr="00697B82" w:rsidP="004B262E" w14:paraId="5EBFDD31" w14:textId="77777777">
            <w:pPr>
              <w:jc w:val="both"/>
              <w:rPr>
                <w:rFonts w:ascii="Arial" w:hAnsi="Arial" w:cs="Arial"/>
              </w:rPr>
            </w:pPr>
          </w:p>
        </w:tc>
      </w:tr>
      <w:tr w14:paraId="2EEBB80C" w14:textId="77777777" w:rsidTr="004B262E">
        <w:tblPrEx>
          <w:tblW w:w="0" w:type="auto"/>
          <w:jc w:val="center"/>
          <w:tblLook w:val="04A0"/>
        </w:tblPrEx>
        <w:trPr>
          <w:jc w:val="center"/>
        </w:trPr>
        <w:tc>
          <w:tcPr>
            <w:tcW w:w="3114" w:type="dxa"/>
            <w:shd w:val="clear" w:color="auto" w:fill="F7CBAC" w:themeFill="accent2" w:themeFillTint="66"/>
            <w:vAlign w:val="center"/>
          </w:tcPr>
          <w:p w:rsidR="00633F96" w:rsidRPr="00697B82" w:rsidP="004B262E" w14:paraId="60188588" w14:textId="77777777">
            <w:pPr>
              <w:jc w:val="both"/>
              <w:rPr>
                <w:rFonts w:ascii="Arial" w:hAnsi="Arial" w:cs="Arial"/>
              </w:rPr>
            </w:pPr>
            <w:r w:rsidRPr="00697B82">
              <w:rPr>
                <w:rFonts w:ascii="Arial" w:hAnsi="Arial" w:cs="Arial"/>
              </w:rPr>
              <w:t>AREAS DE EFICACIA/RESULTADOS</w:t>
            </w:r>
          </w:p>
        </w:tc>
        <w:tc>
          <w:tcPr>
            <w:tcW w:w="4683" w:type="dxa"/>
            <w:shd w:val="clear" w:color="auto" w:fill="F7CBAC" w:themeFill="accent2" w:themeFillTint="66"/>
          </w:tcPr>
          <w:p w:rsidR="00633F96" w:rsidRPr="00697B82" w:rsidP="004B262E" w14:paraId="27C796AA" w14:textId="77777777">
            <w:pPr>
              <w:jc w:val="both"/>
              <w:rPr>
                <w:rFonts w:ascii="Arial" w:hAnsi="Arial" w:cs="Arial"/>
              </w:rPr>
            </w:pPr>
            <w:r w:rsidRPr="00697B82">
              <w:rPr>
                <w:rFonts w:ascii="Arial" w:hAnsi="Arial" w:cs="Arial"/>
              </w:rPr>
              <w:t>Mejorar la eficiencia informática para los usuarios disminuyen así los tiempos de ejecución</w:t>
            </w:r>
          </w:p>
        </w:tc>
      </w:tr>
      <w:tr w14:paraId="53901AC8" w14:textId="77777777" w:rsidTr="004B262E">
        <w:tblPrEx>
          <w:tblW w:w="0" w:type="auto"/>
          <w:jc w:val="center"/>
          <w:tblLook w:val="04A0"/>
        </w:tblPrEx>
        <w:trPr>
          <w:jc w:val="center"/>
        </w:trPr>
        <w:tc>
          <w:tcPr>
            <w:tcW w:w="3114" w:type="dxa"/>
            <w:shd w:val="clear" w:color="auto" w:fill="F7CBAC" w:themeFill="accent2" w:themeFillTint="66"/>
            <w:vAlign w:val="center"/>
          </w:tcPr>
          <w:p w:rsidR="00633F96" w:rsidRPr="00697B82" w:rsidP="004B262E" w14:paraId="2400785B" w14:textId="77777777">
            <w:pPr>
              <w:jc w:val="both"/>
              <w:rPr>
                <w:rFonts w:ascii="Arial" w:hAnsi="Arial" w:cs="Arial"/>
              </w:rPr>
            </w:pPr>
            <w:r w:rsidRPr="00697B82">
              <w:rPr>
                <w:rFonts w:ascii="Arial" w:hAnsi="Arial" w:cs="Arial"/>
              </w:rPr>
              <w:t>TAREAS</w:t>
            </w:r>
          </w:p>
        </w:tc>
        <w:tc>
          <w:tcPr>
            <w:tcW w:w="4683" w:type="dxa"/>
            <w:shd w:val="clear" w:color="auto" w:fill="F7CBAC" w:themeFill="accent2" w:themeFillTint="66"/>
          </w:tcPr>
          <w:p w:rsidR="00633F96" w:rsidRPr="00697B82" w:rsidP="00633F96" w14:paraId="41160649" w14:textId="77777777">
            <w:pPr>
              <w:pStyle w:val="ListParagraph"/>
              <w:numPr>
                <w:ilvl w:val="0"/>
                <w:numId w:val="9"/>
              </w:numPr>
              <w:jc w:val="both"/>
              <w:rPr>
                <w:rFonts w:ascii="Arial" w:hAnsi="Arial" w:cs="Arial"/>
              </w:rPr>
            </w:pPr>
            <w:r w:rsidRPr="00697B82">
              <w:rPr>
                <w:rFonts w:ascii="Arial" w:hAnsi="Arial" w:cs="Arial"/>
              </w:rPr>
              <w:t>Revisión y mantenimientos de los computadores y equipos relacionados</w:t>
            </w:r>
          </w:p>
          <w:p w:rsidR="00633F96" w:rsidRPr="00697B82" w:rsidP="00633F96" w14:paraId="04FC0673" w14:textId="77777777">
            <w:pPr>
              <w:pStyle w:val="ListParagraph"/>
              <w:numPr>
                <w:ilvl w:val="0"/>
                <w:numId w:val="9"/>
              </w:numPr>
              <w:jc w:val="both"/>
              <w:rPr>
                <w:rFonts w:ascii="Arial" w:hAnsi="Arial" w:cs="Arial"/>
              </w:rPr>
            </w:pPr>
            <w:r w:rsidRPr="00697B82">
              <w:rPr>
                <w:rFonts w:ascii="Arial" w:hAnsi="Arial" w:cs="Arial"/>
              </w:rPr>
              <w:t>Revisión del funcionamiento de los programas informáticos para los usuarios</w:t>
            </w:r>
          </w:p>
        </w:tc>
      </w:tr>
      <w:tr w14:paraId="4A953F2E" w14:textId="77777777" w:rsidTr="004B262E">
        <w:tblPrEx>
          <w:tblW w:w="0" w:type="auto"/>
          <w:jc w:val="center"/>
          <w:tblLook w:val="04A0"/>
        </w:tblPrEx>
        <w:trPr>
          <w:jc w:val="center"/>
        </w:trPr>
        <w:tc>
          <w:tcPr>
            <w:tcW w:w="3114" w:type="dxa"/>
            <w:shd w:val="clear" w:color="auto" w:fill="F7CBAC" w:themeFill="accent2" w:themeFillTint="66"/>
            <w:vAlign w:val="center"/>
          </w:tcPr>
          <w:p w:rsidR="00633F96" w:rsidRPr="00697B82" w:rsidP="004B262E" w14:paraId="5A603C8D" w14:textId="77777777">
            <w:pPr>
              <w:jc w:val="both"/>
              <w:rPr>
                <w:rFonts w:ascii="Arial" w:hAnsi="Arial" w:cs="Arial"/>
              </w:rPr>
            </w:pPr>
            <w:r w:rsidRPr="00697B82">
              <w:rPr>
                <w:rFonts w:ascii="Arial" w:hAnsi="Arial" w:cs="Arial"/>
              </w:rPr>
              <w:t>FUNCIONES</w:t>
            </w:r>
          </w:p>
        </w:tc>
        <w:tc>
          <w:tcPr>
            <w:tcW w:w="4683" w:type="dxa"/>
            <w:shd w:val="clear" w:color="auto" w:fill="F7CBAC" w:themeFill="accent2" w:themeFillTint="66"/>
          </w:tcPr>
          <w:p w:rsidR="00633F96" w:rsidRPr="00697B82" w:rsidP="004B262E" w14:paraId="38FFDB85" w14:textId="77777777">
            <w:pPr>
              <w:jc w:val="both"/>
              <w:rPr>
                <w:rFonts w:ascii="Arial" w:hAnsi="Arial" w:cs="Arial"/>
              </w:rPr>
            </w:pPr>
            <w:r w:rsidRPr="00697B82">
              <w:rPr>
                <w:rFonts w:ascii="Arial" w:hAnsi="Arial" w:cs="Arial"/>
              </w:rPr>
              <w:t>Reparación de los sistemas informáticos</w:t>
            </w:r>
          </w:p>
        </w:tc>
      </w:tr>
    </w:tbl>
    <w:tbl>
      <w:tblPr>
        <w:tblStyle w:val="Tablaconcuadrcula1"/>
        <w:tblW w:w="0" w:type="auto"/>
        <w:jc w:val="center"/>
        <w:shd w:val="clear" w:color="auto" w:fill="FFE599" w:themeFill="accent4" w:themeFillTint="66"/>
        <w:tblLook w:val="04A0"/>
      </w:tblPr>
      <w:tblGrid>
        <w:gridCol w:w="3118"/>
        <w:gridCol w:w="4678"/>
      </w:tblGrid>
      <w:tr w14:paraId="0A445847" w14:textId="77777777" w:rsidTr="004B262E">
        <w:tblPrEx>
          <w:tblW w:w="0" w:type="auto"/>
          <w:jc w:val="center"/>
          <w:shd w:val="clear" w:color="auto" w:fill="FFE599" w:themeFill="accent4" w:themeFillTint="66"/>
          <w:tblLook w:val="04A0"/>
        </w:tblPrEx>
        <w:trPr>
          <w:jc w:val="center"/>
        </w:trPr>
        <w:tc>
          <w:tcPr>
            <w:tcW w:w="3118" w:type="dxa"/>
            <w:tcBorders>
              <w:bottom w:val="single" w:sz="4" w:space="0" w:color="auto"/>
            </w:tcBorders>
            <w:shd w:val="clear" w:color="auto" w:fill="FBE5D5" w:themeFill="accent2" w:themeFillTint="33"/>
            <w:vAlign w:val="center"/>
          </w:tcPr>
          <w:p w:rsidR="00633F96" w:rsidRPr="00697B82" w:rsidP="004B262E" w14:paraId="5AA59496" w14:textId="77777777">
            <w:pPr>
              <w:jc w:val="both"/>
              <w:rPr>
                <w:rFonts w:ascii="Arial" w:hAnsi="Arial" w:cs="Arial"/>
              </w:rPr>
            </w:pPr>
            <w:r w:rsidRPr="00697B82">
              <w:rPr>
                <w:rFonts w:ascii="Arial" w:hAnsi="Arial" w:cs="Arial"/>
              </w:rPr>
              <w:t>COMPETENCIAS CORPORATIVAS</w:t>
            </w:r>
          </w:p>
        </w:tc>
        <w:tc>
          <w:tcPr>
            <w:tcW w:w="4678" w:type="dxa"/>
            <w:tcBorders>
              <w:bottom w:val="single" w:sz="4" w:space="0" w:color="auto"/>
            </w:tcBorders>
            <w:shd w:val="clear" w:color="auto" w:fill="FBE5D5" w:themeFill="accent2" w:themeFillTint="33"/>
          </w:tcPr>
          <w:p w:rsidR="00633F96" w:rsidRPr="00697B82" w:rsidP="00633F96" w14:paraId="1D422645" w14:textId="77777777">
            <w:pPr>
              <w:numPr>
                <w:ilvl w:val="0"/>
                <w:numId w:val="9"/>
              </w:numPr>
              <w:contextualSpacing/>
              <w:jc w:val="both"/>
              <w:rPr>
                <w:rFonts w:ascii="Arial" w:hAnsi="Arial" w:cs="Arial"/>
              </w:rPr>
            </w:pPr>
            <w:r w:rsidRPr="00697B82">
              <w:rPr>
                <w:rFonts w:ascii="Arial" w:hAnsi="Arial" w:cs="Arial"/>
              </w:rPr>
              <w:t>Deberá tener conocimiento de los sistemas informáticos utilizados en la empresa.</w:t>
            </w:r>
          </w:p>
          <w:p w:rsidR="00633F96" w:rsidRPr="00697B82" w:rsidP="00633F96" w14:paraId="0DC2EE80" w14:textId="77777777">
            <w:pPr>
              <w:numPr>
                <w:ilvl w:val="0"/>
                <w:numId w:val="9"/>
              </w:numPr>
              <w:contextualSpacing/>
              <w:jc w:val="both"/>
              <w:rPr>
                <w:rFonts w:ascii="Arial" w:hAnsi="Arial" w:cs="Arial"/>
              </w:rPr>
            </w:pPr>
            <w:r w:rsidRPr="00697B82">
              <w:rPr>
                <w:rFonts w:ascii="Arial" w:hAnsi="Arial" w:cs="Arial"/>
              </w:rPr>
              <w:t>Sentido de compromiso y del servicio a los usuarios informáticos de la empresa</w:t>
            </w:r>
          </w:p>
        </w:tc>
      </w:tr>
      <w:tr w14:paraId="084BF526" w14:textId="77777777" w:rsidTr="004B262E">
        <w:tblPrEx>
          <w:tblW w:w="0" w:type="auto"/>
          <w:jc w:val="center"/>
          <w:shd w:val="clear" w:color="auto" w:fill="FFE599" w:themeFill="accent4" w:themeFillTint="66"/>
          <w:tblLook w:val="04A0"/>
        </w:tblPrEx>
        <w:trPr>
          <w:jc w:val="center"/>
        </w:trPr>
        <w:tc>
          <w:tcPr>
            <w:tcW w:w="3118" w:type="dxa"/>
            <w:tcBorders>
              <w:top w:val="single" w:sz="4" w:space="0" w:color="auto"/>
              <w:left w:val="single" w:sz="4" w:space="0" w:color="auto"/>
              <w:bottom w:val="single" w:sz="4" w:space="0" w:color="auto"/>
              <w:right w:val="single" w:sz="4" w:space="0" w:color="auto"/>
            </w:tcBorders>
            <w:shd w:val="clear" w:color="auto" w:fill="FBE5D5" w:themeFill="accent2" w:themeFillTint="33"/>
            <w:vAlign w:val="center"/>
          </w:tcPr>
          <w:p w:rsidR="00633F96" w:rsidRPr="00697B82" w:rsidP="004B262E" w14:paraId="7AFB62F9" w14:textId="77777777">
            <w:pPr>
              <w:jc w:val="both"/>
              <w:rPr>
                <w:rFonts w:ascii="Arial" w:hAnsi="Arial" w:cs="Arial"/>
              </w:rPr>
            </w:pPr>
            <w:r w:rsidRPr="00697B82">
              <w:rPr>
                <w:rFonts w:ascii="Arial" w:hAnsi="Arial" w:cs="Arial"/>
              </w:rPr>
              <w:t>COMPETENCIAS TECNICAS</w:t>
            </w:r>
          </w:p>
        </w:tc>
        <w:tc>
          <w:tcPr>
            <w:tcW w:w="4678" w:type="dxa"/>
            <w:tcBorders>
              <w:top w:val="single" w:sz="4" w:space="0" w:color="auto"/>
              <w:left w:val="single" w:sz="4" w:space="0" w:color="auto"/>
              <w:bottom w:val="single" w:sz="4" w:space="0" w:color="auto"/>
              <w:right w:val="single" w:sz="4" w:space="0" w:color="auto"/>
            </w:tcBorders>
            <w:shd w:val="clear" w:color="auto" w:fill="FBE5D5" w:themeFill="accent2" w:themeFillTint="33"/>
          </w:tcPr>
          <w:p w:rsidR="00633F96" w:rsidRPr="00697B82" w:rsidP="00633F96" w14:paraId="1910D9BA" w14:textId="77777777">
            <w:pPr>
              <w:numPr>
                <w:ilvl w:val="0"/>
                <w:numId w:val="9"/>
              </w:numPr>
              <w:contextualSpacing/>
              <w:jc w:val="both"/>
              <w:rPr>
                <w:rFonts w:ascii="Arial" w:hAnsi="Arial" w:cs="Arial"/>
              </w:rPr>
            </w:pPr>
            <w:r w:rsidRPr="00697B82">
              <w:rPr>
                <w:rFonts w:ascii="Arial" w:hAnsi="Arial" w:cs="Arial"/>
              </w:rPr>
              <w:t>Técnico o tecnólogo en informática</w:t>
            </w:r>
          </w:p>
          <w:p w:rsidR="00633F96" w:rsidRPr="00697B82" w:rsidP="00633F96" w14:paraId="367D845F" w14:textId="77777777">
            <w:pPr>
              <w:numPr>
                <w:ilvl w:val="0"/>
                <w:numId w:val="9"/>
              </w:numPr>
              <w:contextualSpacing/>
              <w:jc w:val="both"/>
              <w:rPr>
                <w:rFonts w:ascii="Arial" w:hAnsi="Arial" w:cs="Arial"/>
              </w:rPr>
            </w:pPr>
            <w:r w:rsidRPr="00697B82">
              <w:rPr>
                <w:rFonts w:ascii="Arial" w:hAnsi="Arial" w:cs="Arial"/>
              </w:rPr>
              <w:t>Manejo tecnológico de Word Press, Google Drive, Pocket, Dropbox,</w:t>
            </w:r>
          </w:p>
        </w:tc>
      </w:tr>
      <w:tr w14:paraId="029115FB" w14:textId="77777777" w:rsidTr="004B262E">
        <w:tblPrEx>
          <w:tblW w:w="0" w:type="auto"/>
          <w:jc w:val="center"/>
          <w:shd w:val="clear" w:color="auto" w:fill="FFE599" w:themeFill="accent4" w:themeFillTint="66"/>
          <w:tblLook w:val="04A0"/>
        </w:tblPrEx>
        <w:trPr>
          <w:jc w:val="center"/>
        </w:trPr>
        <w:tc>
          <w:tcPr>
            <w:tcW w:w="3118" w:type="dxa"/>
            <w:tcBorders>
              <w:top w:val="single" w:sz="4" w:space="0" w:color="auto"/>
              <w:left w:val="single" w:sz="4" w:space="0" w:color="auto"/>
              <w:bottom w:val="single" w:sz="4" w:space="0" w:color="auto"/>
              <w:right w:val="single" w:sz="4" w:space="0" w:color="auto"/>
            </w:tcBorders>
            <w:shd w:val="clear" w:color="auto" w:fill="FBE5D5" w:themeFill="accent2" w:themeFillTint="33"/>
            <w:vAlign w:val="center"/>
          </w:tcPr>
          <w:p w:rsidR="00633F96" w:rsidRPr="00697B82" w:rsidP="004B262E" w14:paraId="650874F7" w14:textId="77777777">
            <w:pPr>
              <w:jc w:val="both"/>
              <w:rPr>
                <w:rFonts w:ascii="Arial" w:hAnsi="Arial" w:cs="Arial"/>
              </w:rPr>
            </w:pPr>
            <w:r w:rsidRPr="00697B82">
              <w:rPr>
                <w:rFonts w:ascii="Arial" w:hAnsi="Arial" w:cs="Arial"/>
              </w:rPr>
              <w:t>COMPETENCIAS HUMANAS</w:t>
            </w:r>
          </w:p>
        </w:tc>
        <w:tc>
          <w:tcPr>
            <w:tcW w:w="4678" w:type="dxa"/>
            <w:tcBorders>
              <w:top w:val="single" w:sz="4" w:space="0" w:color="auto"/>
              <w:left w:val="single" w:sz="4" w:space="0" w:color="auto"/>
              <w:bottom w:val="single" w:sz="4" w:space="0" w:color="auto"/>
              <w:right w:val="single" w:sz="4" w:space="0" w:color="auto"/>
            </w:tcBorders>
            <w:shd w:val="clear" w:color="auto" w:fill="FBE5D5" w:themeFill="accent2" w:themeFillTint="33"/>
          </w:tcPr>
          <w:p w:rsidR="00633F96" w:rsidRPr="00697B82" w:rsidP="004B262E" w14:paraId="107C107C" w14:textId="77777777">
            <w:pPr>
              <w:jc w:val="both"/>
              <w:rPr>
                <w:rFonts w:ascii="Arial" w:hAnsi="Arial" w:cs="Arial"/>
              </w:rPr>
            </w:pPr>
            <w:r w:rsidRPr="00697B82">
              <w:rPr>
                <w:rFonts w:ascii="Arial" w:hAnsi="Arial" w:cs="Arial"/>
              </w:rPr>
              <w:t>Género: indiferente. Edad</w:t>
            </w:r>
            <w:r>
              <w:rPr>
                <w:rFonts w:ascii="Arial" w:hAnsi="Arial" w:cs="Arial"/>
              </w:rPr>
              <w:t>: indiferente</w:t>
            </w:r>
            <w:r w:rsidRPr="00697B82">
              <w:rPr>
                <w:rFonts w:ascii="Arial" w:hAnsi="Arial" w:cs="Arial"/>
              </w:rPr>
              <w:t xml:space="preserve"> máxima . Deberá tener sensibilidad interpersonal,</w:t>
            </w:r>
            <w:r>
              <w:rPr>
                <w:rFonts w:ascii="Arial" w:hAnsi="Arial" w:cs="Arial"/>
              </w:rPr>
              <w:t xml:space="preserve"> comunicación asertiva</w:t>
            </w:r>
            <w:r w:rsidRPr="00697B82">
              <w:rPr>
                <w:rFonts w:ascii="Arial" w:hAnsi="Arial" w:cs="Arial"/>
              </w:rPr>
              <w:t xml:space="preserve"> orientación al cliente. Serrecursivo y prestar una gestión oportuna.</w:t>
            </w:r>
          </w:p>
        </w:tc>
      </w:tr>
    </w:tbl>
    <w:tbl>
      <w:tblPr>
        <w:tblStyle w:val="TableGrid"/>
        <w:tblW w:w="0" w:type="auto"/>
        <w:jc w:val="center"/>
        <w:shd w:val="clear" w:color="auto" w:fill="FFD965" w:themeFill="accent4" w:themeFillTint="99"/>
        <w:tblLook w:val="04A0"/>
      </w:tblPr>
      <w:tblGrid>
        <w:gridCol w:w="3118"/>
        <w:gridCol w:w="4678"/>
      </w:tblGrid>
      <w:tr w14:paraId="1F7D1BDA" w14:textId="77777777" w:rsidTr="004B262E">
        <w:tblPrEx>
          <w:tblW w:w="0" w:type="auto"/>
          <w:jc w:val="center"/>
          <w:shd w:val="clear" w:color="auto" w:fill="FFD965" w:themeFill="accent4" w:themeFillTint="99"/>
          <w:tblLook w:val="04A0"/>
        </w:tblPrEx>
        <w:trPr>
          <w:jc w:val="center"/>
        </w:trPr>
        <w:tc>
          <w:tcPr>
            <w:tcW w:w="3118" w:type="dxa"/>
            <w:vMerge w:val="restart"/>
            <w:tcBorders>
              <w:top w:val="nil"/>
            </w:tcBorders>
            <w:shd w:val="clear" w:color="auto" w:fill="FEF2CC" w:themeFill="accent4" w:themeFillTint="33"/>
            <w:vAlign w:val="center"/>
          </w:tcPr>
          <w:p w:rsidR="00633F96" w:rsidRPr="00697B82" w:rsidP="004B262E" w14:paraId="1304E2C0" w14:textId="77777777">
            <w:pPr>
              <w:jc w:val="both"/>
              <w:rPr>
                <w:rFonts w:ascii="Arial" w:hAnsi="Arial" w:cs="Arial"/>
              </w:rPr>
            </w:pPr>
            <w:r w:rsidRPr="00697B82">
              <w:rPr>
                <w:rFonts w:ascii="Arial" w:hAnsi="Arial" w:cs="Arial"/>
              </w:rPr>
              <w:t>RIESGOS/PELIGROS INHERENTES AL CARGO</w:t>
            </w:r>
          </w:p>
        </w:tc>
        <w:tc>
          <w:tcPr>
            <w:tcW w:w="4678" w:type="dxa"/>
            <w:shd w:val="clear" w:color="auto" w:fill="FEF2CC" w:themeFill="accent4" w:themeFillTint="33"/>
          </w:tcPr>
          <w:p w:rsidR="00633F96" w:rsidRPr="00697B82" w:rsidP="004B262E" w14:paraId="3D7BABCE" w14:textId="77777777">
            <w:pPr>
              <w:jc w:val="both"/>
              <w:rPr>
                <w:rFonts w:ascii="Arial" w:hAnsi="Arial" w:cs="Arial"/>
              </w:rPr>
            </w:pPr>
            <w:r w:rsidRPr="00697B82">
              <w:rPr>
                <w:rFonts w:ascii="Arial" w:hAnsi="Arial" w:cs="Arial"/>
              </w:rPr>
              <w:t>Biomecánicos: Posturas sedente, movimientos repetitivos por digitación</w:t>
            </w:r>
          </w:p>
          <w:p w:rsidR="00633F96" w:rsidRPr="00697B82" w:rsidP="004B262E" w14:paraId="4C7AD653" w14:textId="77777777">
            <w:pPr>
              <w:jc w:val="both"/>
              <w:rPr>
                <w:rFonts w:ascii="Arial" w:hAnsi="Arial" w:cs="Arial"/>
              </w:rPr>
            </w:pPr>
            <w:r w:rsidRPr="00697B82">
              <w:rPr>
                <w:rFonts w:ascii="Arial" w:hAnsi="Arial" w:cs="Arial"/>
              </w:rPr>
              <w:t>Nivel de la probabilidad: Alto</w:t>
            </w:r>
          </w:p>
        </w:tc>
      </w:tr>
      <w:tr w14:paraId="4EDDF7EC" w14:textId="77777777" w:rsidTr="004B262E">
        <w:tblPrEx>
          <w:tblW w:w="0" w:type="auto"/>
          <w:jc w:val="center"/>
          <w:shd w:val="clear" w:color="auto" w:fill="FFD965" w:themeFill="accent4" w:themeFillTint="99"/>
          <w:tblLook w:val="04A0"/>
        </w:tblPrEx>
        <w:trPr>
          <w:jc w:val="center"/>
        </w:trPr>
        <w:tc>
          <w:tcPr>
            <w:tcW w:w="3118" w:type="dxa"/>
            <w:vMerge/>
            <w:shd w:val="clear" w:color="auto" w:fill="FEF2CC" w:themeFill="accent4" w:themeFillTint="33"/>
            <w:vAlign w:val="center"/>
          </w:tcPr>
          <w:p w:rsidR="00633F96" w:rsidRPr="00697B82" w:rsidP="004B262E" w14:paraId="1DA22AAD" w14:textId="77777777">
            <w:pPr>
              <w:jc w:val="both"/>
              <w:rPr>
                <w:rFonts w:ascii="Arial" w:hAnsi="Arial" w:cs="Arial"/>
              </w:rPr>
            </w:pPr>
          </w:p>
        </w:tc>
        <w:tc>
          <w:tcPr>
            <w:tcW w:w="4678" w:type="dxa"/>
            <w:shd w:val="clear" w:color="auto" w:fill="FEF2CC" w:themeFill="accent4" w:themeFillTint="33"/>
          </w:tcPr>
          <w:p w:rsidR="00633F96" w:rsidRPr="00697B82" w:rsidP="004B262E" w14:paraId="714BF654" w14:textId="77777777">
            <w:pPr>
              <w:jc w:val="both"/>
              <w:rPr>
                <w:rFonts w:ascii="Arial" w:hAnsi="Arial" w:cs="Arial"/>
              </w:rPr>
            </w:pPr>
            <w:r w:rsidRPr="00697B82">
              <w:rPr>
                <w:rFonts w:ascii="Arial" w:hAnsi="Arial" w:cs="Arial"/>
              </w:rPr>
              <w:t xml:space="preserve">Psicosocial: </w:t>
            </w:r>
            <w:r w:rsidRPr="00416693">
              <w:rPr>
                <w:rFonts w:ascii="Arial" w:hAnsi="Arial" w:cs="Arial"/>
              </w:rPr>
              <w:t>largas jornadas de trabajo, estilo de liderazgo autocrático</w:t>
            </w:r>
          </w:p>
          <w:p w:rsidR="00633F96" w:rsidRPr="00697B82" w:rsidP="004B262E" w14:paraId="0A35D94C" w14:textId="77777777">
            <w:pPr>
              <w:jc w:val="both"/>
              <w:rPr>
                <w:rFonts w:ascii="Arial" w:hAnsi="Arial" w:cs="Arial"/>
              </w:rPr>
            </w:pPr>
            <w:r w:rsidRPr="00697B82">
              <w:rPr>
                <w:rFonts w:ascii="Arial" w:hAnsi="Arial" w:cs="Arial"/>
              </w:rPr>
              <w:t>Nivel de probabilidad: Medio</w:t>
            </w:r>
            <w:r>
              <w:rPr>
                <w:rFonts w:ascii="Arial" w:hAnsi="Arial" w:cs="Arial"/>
              </w:rPr>
              <w:t xml:space="preserve"> </w:t>
            </w:r>
          </w:p>
        </w:tc>
      </w:tr>
      <w:tr w14:paraId="0283D2F7" w14:textId="77777777" w:rsidTr="004B262E">
        <w:tblPrEx>
          <w:tblW w:w="0" w:type="auto"/>
          <w:jc w:val="center"/>
          <w:shd w:val="clear" w:color="auto" w:fill="FFD965" w:themeFill="accent4" w:themeFillTint="99"/>
          <w:tblLook w:val="04A0"/>
        </w:tblPrEx>
        <w:trPr>
          <w:jc w:val="center"/>
        </w:trPr>
        <w:tc>
          <w:tcPr>
            <w:tcW w:w="3118" w:type="dxa"/>
            <w:vMerge/>
            <w:shd w:val="clear" w:color="auto" w:fill="FEF2CC" w:themeFill="accent4" w:themeFillTint="33"/>
            <w:vAlign w:val="center"/>
          </w:tcPr>
          <w:p w:rsidR="00633F96" w:rsidRPr="00697B82" w:rsidP="004B262E" w14:paraId="347D053B" w14:textId="77777777">
            <w:pPr>
              <w:jc w:val="both"/>
              <w:rPr>
                <w:rFonts w:ascii="Arial" w:hAnsi="Arial" w:cs="Arial"/>
              </w:rPr>
            </w:pPr>
          </w:p>
        </w:tc>
        <w:tc>
          <w:tcPr>
            <w:tcW w:w="4678" w:type="dxa"/>
            <w:shd w:val="clear" w:color="auto" w:fill="FEF2CC" w:themeFill="accent4" w:themeFillTint="33"/>
          </w:tcPr>
          <w:p w:rsidR="00633F96" w:rsidRPr="00697B82" w:rsidP="004B262E" w14:paraId="3B3E82DF" w14:textId="77777777">
            <w:pPr>
              <w:jc w:val="both"/>
              <w:rPr>
                <w:rFonts w:ascii="Arial" w:hAnsi="Arial" w:cs="Arial"/>
              </w:rPr>
            </w:pPr>
            <w:r w:rsidRPr="00697B82">
              <w:rPr>
                <w:rFonts w:ascii="Arial" w:hAnsi="Arial" w:cs="Arial"/>
              </w:rPr>
              <w:t>Físicos, químicos, seguridad y otros.</w:t>
            </w:r>
          </w:p>
          <w:p w:rsidR="00633F96" w:rsidRPr="00697B82" w:rsidP="004B262E" w14:paraId="682F8811" w14:textId="77777777">
            <w:pPr>
              <w:jc w:val="both"/>
              <w:rPr>
                <w:rFonts w:ascii="Arial" w:hAnsi="Arial" w:cs="Arial"/>
              </w:rPr>
            </w:pPr>
            <w:r w:rsidRPr="00697B82">
              <w:rPr>
                <w:rFonts w:ascii="Arial" w:hAnsi="Arial" w:cs="Arial"/>
              </w:rPr>
              <w:t>Nivel de probabilidad: Bajo</w:t>
            </w:r>
          </w:p>
        </w:tc>
      </w:tr>
      <w:tr w14:paraId="6A071F14" w14:textId="77777777" w:rsidTr="004B262E">
        <w:tblPrEx>
          <w:tblW w:w="0" w:type="auto"/>
          <w:jc w:val="center"/>
          <w:shd w:val="clear" w:color="auto" w:fill="FFD965" w:themeFill="accent4" w:themeFillTint="99"/>
          <w:tblLook w:val="04A0"/>
        </w:tblPrEx>
        <w:trPr>
          <w:jc w:val="center"/>
        </w:trPr>
        <w:tc>
          <w:tcPr>
            <w:tcW w:w="3118" w:type="dxa"/>
            <w:vMerge w:val="restart"/>
            <w:shd w:val="clear" w:color="auto" w:fill="FFD965" w:themeFill="accent4" w:themeFillTint="99"/>
            <w:vAlign w:val="center"/>
          </w:tcPr>
          <w:p w:rsidR="00633F96" w:rsidRPr="00697B82" w:rsidP="004B262E" w14:paraId="1640F898" w14:textId="77777777">
            <w:pPr>
              <w:jc w:val="both"/>
              <w:rPr>
                <w:rFonts w:ascii="Arial" w:hAnsi="Arial" w:cs="Arial"/>
              </w:rPr>
            </w:pPr>
            <w:r w:rsidRPr="00697B82">
              <w:rPr>
                <w:rFonts w:ascii="Arial" w:hAnsi="Arial" w:cs="Arial"/>
              </w:rPr>
              <w:t>PRUEBAS MEDICAS</w:t>
            </w:r>
          </w:p>
        </w:tc>
        <w:tc>
          <w:tcPr>
            <w:tcW w:w="4678" w:type="dxa"/>
            <w:shd w:val="clear" w:color="auto" w:fill="FFD965" w:themeFill="accent4" w:themeFillTint="99"/>
          </w:tcPr>
          <w:p w:rsidR="00633F96" w:rsidRPr="00697B82" w:rsidP="004B262E" w14:paraId="558D8ECD" w14:textId="77777777">
            <w:pPr>
              <w:jc w:val="both"/>
              <w:rPr>
                <w:rFonts w:ascii="Arial" w:hAnsi="Arial" w:cs="Arial"/>
              </w:rPr>
            </w:pPr>
            <w:r w:rsidRPr="00697B82">
              <w:rPr>
                <w:rFonts w:ascii="Arial" w:hAnsi="Arial" w:cs="Arial"/>
              </w:rPr>
              <w:t>Examen médico ocupacional de ingreso:</w:t>
            </w:r>
          </w:p>
          <w:p w:rsidR="00633F96" w:rsidRPr="00697B82" w:rsidP="004B262E" w14:paraId="32AC2611" w14:textId="77777777">
            <w:pPr>
              <w:jc w:val="both"/>
              <w:rPr>
                <w:rFonts w:ascii="Arial" w:hAnsi="Arial" w:cs="Arial"/>
              </w:rPr>
            </w:pPr>
            <w:r w:rsidRPr="00697B82">
              <w:rPr>
                <w:rFonts w:ascii="Arial" w:hAnsi="Arial" w:cs="Arial"/>
              </w:rPr>
              <w:t>Énfasis: osteo-muscular (por el riesgo biomecánico alto)</w:t>
            </w:r>
          </w:p>
          <w:p w:rsidR="00633F96" w:rsidRPr="00697B82" w:rsidP="004B262E" w14:paraId="113D1A9E" w14:textId="77777777">
            <w:pPr>
              <w:jc w:val="both"/>
              <w:rPr>
                <w:rFonts w:ascii="Arial" w:hAnsi="Arial" w:cs="Arial"/>
              </w:rPr>
            </w:pPr>
            <w:r w:rsidRPr="00697B82">
              <w:rPr>
                <w:rFonts w:ascii="Arial" w:hAnsi="Arial" w:cs="Arial"/>
              </w:rPr>
              <w:t>Tamizaje visual para determinar patologías refractivas no corregidas y que interfieran con uso prolongado de computadores.</w:t>
            </w:r>
          </w:p>
          <w:p w:rsidR="00633F96" w:rsidRPr="00697B82" w:rsidP="004B262E" w14:paraId="7032DAF7" w14:textId="77777777">
            <w:pPr>
              <w:jc w:val="both"/>
              <w:rPr>
                <w:rFonts w:ascii="Arial" w:hAnsi="Arial" w:cs="Arial"/>
              </w:rPr>
            </w:pPr>
            <w:r w:rsidRPr="00697B82">
              <w:rPr>
                <w:rFonts w:ascii="Arial" w:hAnsi="Arial" w:cs="Arial"/>
              </w:rPr>
              <w:t>Pruebas complementarias si existen PVE implementados</w:t>
            </w:r>
          </w:p>
        </w:tc>
      </w:tr>
      <w:tr w14:paraId="1075260E" w14:textId="77777777" w:rsidTr="004B262E">
        <w:tblPrEx>
          <w:tblW w:w="0" w:type="auto"/>
          <w:jc w:val="center"/>
          <w:shd w:val="clear" w:color="auto" w:fill="FFD965" w:themeFill="accent4" w:themeFillTint="99"/>
          <w:tblLook w:val="04A0"/>
        </w:tblPrEx>
        <w:trPr>
          <w:jc w:val="center"/>
        </w:trPr>
        <w:tc>
          <w:tcPr>
            <w:tcW w:w="3118" w:type="dxa"/>
            <w:vMerge/>
            <w:shd w:val="clear" w:color="auto" w:fill="FFD965" w:themeFill="accent4" w:themeFillTint="99"/>
          </w:tcPr>
          <w:p w:rsidR="00633F96" w:rsidRPr="00697B82" w:rsidP="004B262E" w14:paraId="2E402B17" w14:textId="77777777">
            <w:pPr>
              <w:jc w:val="both"/>
              <w:rPr>
                <w:rFonts w:ascii="Arial" w:hAnsi="Arial" w:cs="Arial"/>
              </w:rPr>
            </w:pPr>
          </w:p>
        </w:tc>
        <w:tc>
          <w:tcPr>
            <w:tcW w:w="4678" w:type="dxa"/>
            <w:shd w:val="clear" w:color="auto" w:fill="FFD965" w:themeFill="accent4" w:themeFillTint="99"/>
          </w:tcPr>
          <w:p w:rsidR="00633F96" w:rsidRPr="00697B82" w:rsidP="004B262E" w14:paraId="6EC1EF9D" w14:textId="77777777">
            <w:pPr>
              <w:jc w:val="both"/>
              <w:rPr>
                <w:rFonts w:ascii="Arial" w:hAnsi="Arial" w:cs="Arial"/>
              </w:rPr>
            </w:pPr>
            <w:r w:rsidRPr="00697B82">
              <w:rPr>
                <w:rFonts w:ascii="Arial" w:hAnsi="Arial" w:cs="Arial"/>
              </w:rPr>
              <w:t>Examen médico ocupacional periódico:</w:t>
            </w:r>
          </w:p>
          <w:p w:rsidR="00633F96" w:rsidRPr="00697B82" w:rsidP="004B262E" w14:paraId="21124735" w14:textId="77777777">
            <w:pPr>
              <w:jc w:val="both"/>
              <w:rPr>
                <w:rFonts w:ascii="Arial" w:hAnsi="Arial" w:cs="Arial"/>
              </w:rPr>
            </w:pPr>
            <w:r w:rsidRPr="00697B82">
              <w:rPr>
                <w:rFonts w:ascii="Arial" w:hAnsi="Arial" w:cs="Arial"/>
              </w:rPr>
              <w:t>Énfasis: osteo-muscular (por el riesgo biomecánico alto)</w:t>
            </w:r>
          </w:p>
          <w:p w:rsidR="00633F96" w:rsidRPr="00697B82" w:rsidP="004B262E" w14:paraId="554288C1" w14:textId="77777777">
            <w:pPr>
              <w:jc w:val="both"/>
              <w:rPr>
                <w:rFonts w:ascii="Arial" w:hAnsi="Arial" w:cs="Arial"/>
              </w:rPr>
            </w:pPr>
            <w:r w:rsidRPr="00697B82">
              <w:rPr>
                <w:rFonts w:ascii="Arial" w:hAnsi="Arial" w:cs="Arial"/>
              </w:rPr>
              <w:t>Tamizaje visual para determinar patologías refractivas no corregidas y que interfieran con uso prolongado de computadores.</w:t>
            </w:r>
          </w:p>
          <w:p w:rsidR="00633F96" w:rsidRPr="00697B82" w:rsidP="004B262E" w14:paraId="74853F68" w14:textId="77777777">
            <w:pPr>
              <w:jc w:val="both"/>
              <w:rPr>
                <w:rFonts w:ascii="Arial" w:hAnsi="Arial" w:cs="Arial"/>
              </w:rPr>
            </w:pPr>
            <w:r w:rsidRPr="00697B82">
              <w:rPr>
                <w:rFonts w:ascii="Arial" w:hAnsi="Arial" w:cs="Arial"/>
              </w:rPr>
              <w:t>Pruebas complementarias si existen PVE implementados</w:t>
            </w:r>
          </w:p>
          <w:p w:rsidR="00633F96" w:rsidRPr="00697B82" w:rsidP="004B262E" w14:paraId="36DE7D2E" w14:textId="77777777">
            <w:pPr>
              <w:jc w:val="both"/>
              <w:rPr>
                <w:rFonts w:ascii="Arial" w:hAnsi="Arial" w:cs="Arial"/>
              </w:rPr>
            </w:pPr>
            <w:r w:rsidRPr="00697B82">
              <w:rPr>
                <w:rFonts w:ascii="Arial" w:hAnsi="Arial" w:cs="Arial"/>
              </w:rPr>
              <w:t>Periodicidad: anual</w:t>
            </w:r>
          </w:p>
        </w:tc>
      </w:tr>
      <w:tr w14:paraId="1E75604E" w14:textId="77777777" w:rsidTr="004B262E">
        <w:tblPrEx>
          <w:tblW w:w="0" w:type="auto"/>
          <w:jc w:val="center"/>
          <w:shd w:val="clear" w:color="auto" w:fill="FFD965" w:themeFill="accent4" w:themeFillTint="99"/>
          <w:tblLook w:val="04A0"/>
        </w:tblPrEx>
        <w:trPr>
          <w:jc w:val="center"/>
        </w:trPr>
        <w:tc>
          <w:tcPr>
            <w:tcW w:w="3118" w:type="dxa"/>
            <w:vMerge/>
            <w:shd w:val="clear" w:color="auto" w:fill="FFD965" w:themeFill="accent4" w:themeFillTint="99"/>
          </w:tcPr>
          <w:p w:rsidR="00633F96" w:rsidRPr="00697B82" w:rsidP="004B262E" w14:paraId="7941A07A" w14:textId="77777777">
            <w:pPr>
              <w:jc w:val="both"/>
              <w:rPr>
                <w:rFonts w:ascii="Arial" w:hAnsi="Arial" w:cs="Arial"/>
              </w:rPr>
            </w:pPr>
          </w:p>
        </w:tc>
        <w:tc>
          <w:tcPr>
            <w:tcW w:w="4678" w:type="dxa"/>
            <w:shd w:val="clear" w:color="auto" w:fill="FFD965" w:themeFill="accent4" w:themeFillTint="99"/>
          </w:tcPr>
          <w:p w:rsidR="00633F96" w:rsidRPr="00697B82" w:rsidP="004B262E" w14:paraId="65B66DC4" w14:textId="77777777">
            <w:pPr>
              <w:jc w:val="both"/>
              <w:rPr>
                <w:rFonts w:ascii="Arial" w:hAnsi="Arial" w:cs="Arial"/>
              </w:rPr>
            </w:pPr>
            <w:r w:rsidRPr="00697B82">
              <w:rPr>
                <w:rFonts w:ascii="Arial" w:hAnsi="Arial" w:cs="Arial"/>
              </w:rPr>
              <w:t>Examen médico ocupacional de egreso:</w:t>
            </w:r>
          </w:p>
          <w:p w:rsidR="00633F96" w:rsidRPr="00697B82" w:rsidP="004B262E" w14:paraId="229DE560" w14:textId="77777777">
            <w:pPr>
              <w:jc w:val="both"/>
              <w:rPr>
                <w:rFonts w:ascii="Arial" w:hAnsi="Arial" w:cs="Arial"/>
              </w:rPr>
            </w:pPr>
            <w:r w:rsidRPr="00697B82">
              <w:rPr>
                <w:rFonts w:ascii="Arial" w:hAnsi="Arial" w:cs="Arial"/>
              </w:rPr>
              <w:t>Énfasis: osteo-muscular (por el riesgo biomecánico alto)</w:t>
            </w:r>
          </w:p>
        </w:tc>
      </w:tr>
      <w:tr w14:paraId="5FA843E1" w14:textId="77777777" w:rsidTr="004B262E">
        <w:tblPrEx>
          <w:tblW w:w="0" w:type="auto"/>
          <w:jc w:val="center"/>
          <w:shd w:val="clear" w:color="auto" w:fill="FFD965" w:themeFill="accent4" w:themeFillTint="99"/>
          <w:tblLook w:val="04A0"/>
        </w:tblPrEx>
        <w:trPr>
          <w:jc w:val="center"/>
        </w:trPr>
        <w:tc>
          <w:tcPr>
            <w:tcW w:w="3118" w:type="dxa"/>
            <w:shd w:val="clear" w:color="auto" w:fill="FFD965" w:themeFill="accent4" w:themeFillTint="99"/>
          </w:tcPr>
          <w:p w:rsidR="00633F96" w:rsidRPr="00697B82" w:rsidP="004B262E" w14:paraId="17FC4E4E" w14:textId="77777777">
            <w:pPr>
              <w:jc w:val="both"/>
              <w:rPr>
                <w:rFonts w:ascii="Arial" w:hAnsi="Arial" w:cs="Arial"/>
              </w:rPr>
            </w:pPr>
            <w:r>
              <w:rPr>
                <w:rFonts w:ascii="Arial" w:hAnsi="Arial" w:cs="Arial"/>
              </w:rPr>
              <w:t>Restricciones medicas relativas para el cargo</w:t>
            </w:r>
          </w:p>
        </w:tc>
        <w:tc>
          <w:tcPr>
            <w:tcW w:w="4678" w:type="dxa"/>
            <w:shd w:val="clear" w:color="auto" w:fill="FFD965" w:themeFill="accent4" w:themeFillTint="99"/>
          </w:tcPr>
          <w:p w:rsidR="00633F96" w:rsidRPr="00697B82" w:rsidP="004B262E" w14:paraId="4554C221" w14:textId="77777777">
            <w:pPr>
              <w:jc w:val="both"/>
              <w:rPr>
                <w:rFonts w:ascii="Arial" w:hAnsi="Arial" w:cs="Arial"/>
              </w:rPr>
            </w:pPr>
            <w:r>
              <w:rPr>
                <w:rFonts w:ascii="Arial" w:hAnsi="Arial" w:cs="Arial"/>
              </w:rPr>
              <w:t>Defecto refracción de 20/40 o menos que no se modifica con la corrección óptica</w:t>
            </w:r>
          </w:p>
        </w:tc>
      </w:tr>
      <w:tr w14:paraId="53001378" w14:textId="77777777" w:rsidTr="004B262E">
        <w:tblPrEx>
          <w:tblW w:w="0" w:type="auto"/>
          <w:jc w:val="center"/>
          <w:shd w:val="clear" w:color="auto" w:fill="FFD965" w:themeFill="accent4" w:themeFillTint="99"/>
          <w:tblLook w:val="04A0"/>
        </w:tblPrEx>
        <w:trPr>
          <w:jc w:val="center"/>
        </w:trPr>
        <w:tc>
          <w:tcPr>
            <w:tcW w:w="3118" w:type="dxa"/>
            <w:shd w:val="clear" w:color="auto" w:fill="FFD965" w:themeFill="accent4" w:themeFillTint="99"/>
          </w:tcPr>
          <w:p w:rsidR="00633F96" w:rsidRPr="00697B82" w:rsidP="004B262E" w14:paraId="5540EB0D" w14:textId="77777777">
            <w:pPr>
              <w:jc w:val="both"/>
              <w:rPr>
                <w:rFonts w:ascii="Arial" w:hAnsi="Arial" w:cs="Arial"/>
              </w:rPr>
            </w:pPr>
            <w:r>
              <w:rPr>
                <w:rFonts w:ascii="Arial" w:hAnsi="Arial" w:cs="Arial"/>
              </w:rPr>
              <w:t>Restricciones medicas absolutas para el cargo</w:t>
            </w:r>
          </w:p>
        </w:tc>
        <w:tc>
          <w:tcPr>
            <w:tcW w:w="4678" w:type="dxa"/>
            <w:shd w:val="clear" w:color="auto" w:fill="FFD965" w:themeFill="accent4" w:themeFillTint="99"/>
          </w:tcPr>
          <w:p w:rsidR="00633F96" w:rsidRPr="00697B82" w:rsidP="004B262E" w14:paraId="3686232C" w14:textId="77777777">
            <w:pPr>
              <w:jc w:val="both"/>
              <w:rPr>
                <w:rFonts w:ascii="Arial" w:hAnsi="Arial" w:cs="Arial"/>
              </w:rPr>
            </w:pPr>
            <w:r>
              <w:rPr>
                <w:rFonts w:ascii="Arial" w:hAnsi="Arial" w:cs="Arial"/>
              </w:rPr>
              <w:t>Defecto refracción de 20/40 o más que no se modifica con la corrección óptica</w:t>
            </w:r>
          </w:p>
        </w:tc>
      </w:tr>
    </w:tbl>
    <w:p w:rsidR="00633F96" w:rsidRPr="00697B82" w:rsidP="00633F96" w14:paraId="44F7BD2F" w14:textId="77777777">
      <w:pPr>
        <w:pBdr>
          <w:top w:val="nil"/>
          <w:left w:val="nil"/>
          <w:bottom w:val="nil"/>
          <w:right w:val="nil"/>
          <w:between w:val="nil"/>
        </w:pBdr>
        <w:tabs>
          <w:tab w:val="center" w:pos="4252"/>
          <w:tab w:val="right" w:pos="8504"/>
        </w:tabs>
        <w:spacing w:after="0" w:line="240" w:lineRule="auto"/>
        <w:rPr>
          <w:rFonts w:ascii="Arial" w:hAnsi="Arial" w:cs="Arial"/>
          <w:color w:val="000000"/>
        </w:rPr>
      </w:pPr>
    </w:p>
    <w:p w:rsidR="00633F96" w:rsidRPr="00697B82" w:rsidP="00633F96" w14:paraId="6F217EB3" w14:textId="77777777">
      <w:pPr>
        <w:pBdr>
          <w:top w:val="nil"/>
          <w:left w:val="nil"/>
          <w:bottom w:val="nil"/>
          <w:right w:val="nil"/>
          <w:between w:val="nil"/>
        </w:pBdr>
        <w:tabs>
          <w:tab w:val="center" w:pos="4252"/>
          <w:tab w:val="right" w:pos="8504"/>
        </w:tabs>
        <w:spacing w:after="0" w:line="240" w:lineRule="auto"/>
        <w:rPr>
          <w:rFonts w:ascii="Arial" w:hAnsi="Arial" w:cs="Arial"/>
          <w:color w:val="000000"/>
        </w:rPr>
      </w:pPr>
    </w:p>
    <w:p w:rsidR="00633F96" w:rsidRPr="00697B82" w:rsidP="00633F96" w14:paraId="730695EE" w14:textId="77777777">
      <w:pPr>
        <w:pBdr>
          <w:top w:val="nil"/>
          <w:left w:val="nil"/>
          <w:bottom w:val="nil"/>
          <w:right w:val="nil"/>
          <w:between w:val="nil"/>
        </w:pBdr>
        <w:tabs>
          <w:tab w:val="center" w:pos="4252"/>
          <w:tab w:val="right" w:pos="8504"/>
        </w:tabs>
        <w:spacing w:after="0" w:line="240" w:lineRule="auto"/>
        <w:rPr>
          <w:rFonts w:ascii="Arial" w:hAnsi="Arial" w:cs="Arial"/>
          <w:color w:val="000000"/>
        </w:rPr>
      </w:pPr>
    </w:p>
    <w:p w:rsidR="00633F96" w:rsidRPr="00697B82" w:rsidP="00633F96" w14:paraId="5EB2C3DF" w14:textId="77777777">
      <w:pPr>
        <w:rPr>
          <w:rFonts w:ascii="Arial" w:hAnsi="Arial" w:eastAsiaTheme="majorEastAsia" w:cs="Arial"/>
          <w:b/>
        </w:rPr>
      </w:pPr>
      <w:r w:rsidRPr="00697B82">
        <w:rPr>
          <w:rFonts w:ascii="Arial" w:hAnsi="Arial" w:cs="Arial"/>
        </w:rPr>
        <w:br w:type="page"/>
      </w:r>
    </w:p>
    <w:p w:rsidR="00633F96" w:rsidRPr="00697B82" w:rsidP="00633F96" w14:paraId="0B1117F5" w14:textId="77777777">
      <w:pPr>
        <w:pStyle w:val="Heading1"/>
        <w:numPr>
          <w:ilvl w:val="0"/>
          <w:numId w:val="19"/>
        </w:numPr>
        <w:rPr>
          <w:rFonts w:cs="Arial"/>
          <w:szCs w:val="22"/>
        </w:rPr>
      </w:pPr>
      <w:bookmarkStart w:id="35" w:name="_Toc109653117"/>
      <w:r w:rsidRPr="00697B82">
        <w:rPr>
          <w:rFonts w:cs="Arial"/>
          <w:szCs w:val="22"/>
        </w:rPr>
        <w:t>BI</w:t>
      </w:r>
      <w:r>
        <w:rPr>
          <w:rFonts w:cs="Arial"/>
          <w:szCs w:val="22"/>
        </w:rPr>
        <w:t>B</w:t>
      </w:r>
      <w:r w:rsidRPr="00697B82">
        <w:rPr>
          <w:rFonts w:cs="Arial"/>
          <w:szCs w:val="22"/>
        </w:rPr>
        <w:t>LIOGRAF</w:t>
      </w:r>
      <w:r>
        <w:rPr>
          <w:rFonts w:cs="Arial"/>
          <w:szCs w:val="22"/>
        </w:rPr>
        <w:t>Í</w:t>
      </w:r>
      <w:r w:rsidRPr="00697B82">
        <w:rPr>
          <w:rFonts w:cs="Arial"/>
          <w:szCs w:val="22"/>
        </w:rPr>
        <w:t>A</w:t>
      </w:r>
      <w:bookmarkEnd w:id="35"/>
    </w:p>
    <w:p w:rsidR="00633F96" w:rsidRPr="00697B82" w:rsidP="00633F96" w14:paraId="29D0D298" w14:textId="77777777">
      <w:pPr>
        <w:pBdr>
          <w:top w:val="nil"/>
          <w:left w:val="nil"/>
          <w:bottom w:val="nil"/>
          <w:right w:val="nil"/>
          <w:between w:val="nil"/>
        </w:pBdr>
        <w:tabs>
          <w:tab w:val="center" w:pos="4252"/>
          <w:tab w:val="right" w:pos="8504"/>
        </w:tabs>
        <w:spacing w:after="0" w:line="240" w:lineRule="auto"/>
        <w:rPr>
          <w:rFonts w:ascii="Arial" w:hAnsi="Arial" w:cs="Arial"/>
          <w:color w:val="000000"/>
        </w:rPr>
      </w:pPr>
    </w:p>
    <w:p w:rsidR="00633F96" w:rsidRPr="00697B82" w:rsidP="00633F96" w14:paraId="4B2BDAB9"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Chiavenato, I. (2009). Gestión del Talento Humano. México: Editorial McGraw Hill, Bogotá, D.C. 586p</w:t>
      </w:r>
    </w:p>
    <w:p w:rsidR="00633F96" w:rsidRPr="00697B82" w:rsidP="00633F96" w14:paraId="6C72CC50" w14:textId="77777777">
      <w:pPr>
        <w:spacing w:after="0" w:line="240" w:lineRule="auto"/>
        <w:jc w:val="both"/>
        <w:rPr>
          <w:rFonts w:ascii="Arial" w:eastAsia="Arial" w:hAnsi="Arial" w:cs="Arial"/>
        </w:rPr>
      </w:pPr>
    </w:p>
    <w:p w:rsidR="00633F96" w:rsidRPr="00697B82" w:rsidP="00633F96" w14:paraId="0B15027D"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Davivienda (2012). Macro proceso 12-01 Selección, contratación y compensación de personal (documento confidencial Banco). 2p.</w:t>
      </w:r>
    </w:p>
    <w:p w:rsidR="00633F96" w:rsidRPr="00697B82" w:rsidP="00633F96" w14:paraId="400D3EC4" w14:textId="77777777">
      <w:pPr>
        <w:spacing w:after="0" w:line="240" w:lineRule="auto"/>
        <w:jc w:val="both"/>
        <w:rPr>
          <w:rFonts w:ascii="Arial" w:eastAsia="Arial" w:hAnsi="Arial" w:cs="Arial"/>
        </w:rPr>
      </w:pPr>
    </w:p>
    <w:p w:rsidR="00633F96" w:rsidRPr="00697B82" w:rsidP="00633F96" w14:paraId="572DB85F"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 xml:space="preserve">Hay Group (S/F). La metodología hay de evaluación de puestos por perfiles y escalas. 14p. En línea 2013. Disponible en: </w:t>
      </w:r>
      <w:hyperlink r:id="rId8" w:history="1">
        <w:r w:rsidRPr="00697B82">
          <w:rPr>
            <w:rFonts w:ascii="Arial" w:eastAsia="Arial" w:hAnsi="Arial" w:cs="Arial"/>
            <w:color w:val="0563C1"/>
            <w:u w:val="single"/>
          </w:rPr>
          <w:t>www.fce.austral.edu.ar</w:t>
        </w:r>
      </w:hyperlink>
    </w:p>
    <w:p w:rsidR="00633F96" w:rsidRPr="00697B82" w:rsidP="00633F96" w14:paraId="1007062E" w14:textId="77777777">
      <w:pPr>
        <w:spacing w:after="0" w:line="240" w:lineRule="auto"/>
        <w:jc w:val="both"/>
        <w:rPr>
          <w:rFonts w:ascii="Arial" w:eastAsia="Arial" w:hAnsi="Arial" w:cs="Arial"/>
        </w:rPr>
      </w:pPr>
    </w:p>
    <w:p w:rsidR="00633F96" w:rsidRPr="00697B82" w:rsidP="00633F96" w14:paraId="7884DB3D"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Goleman, Daniel. (2013). Inteligencia emocional. Spanish Pubs Llc, 2013, 400 p</w:t>
      </w:r>
    </w:p>
    <w:p w:rsidR="00633F96" w:rsidRPr="00697B82" w:rsidP="00633F96" w14:paraId="1BDBACC5" w14:textId="77777777">
      <w:pPr>
        <w:pStyle w:val="ListParagraph"/>
        <w:numPr>
          <w:ilvl w:val="0"/>
          <w:numId w:val="24"/>
        </w:numPr>
        <w:spacing w:after="0" w:line="240" w:lineRule="auto"/>
        <w:jc w:val="both"/>
        <w:rPr>
          <w:rFonts w:ascii="Arial" w:eastAsia="Arial" w:hAnsi="Arial" w:cs="Arial"/>
          <w:lang w:val="en-US"/>
        </w:rPr>
      </w:pPr>
      <w:r w:rsidRPr="00697B82">
        <w:rPr>
          <w:rFonts w:ascii="Arial" w:eastAsia="Arial" w:hAnsi="Arial" w:cs="Arial"/>
        </w:rPr>
        <w:t xml:space="preserve">Gonczi, A. (1994) Competencia basada en la educación de los profesionales en Australia. </w:t>
      </w:r>
      <w:r w:rsidRPr="00697B82">
        <w:rPr>
          <w:rFonts w:ascii="Arial" w:eastAsia="Arial" w:hAnsi="Arial" w:cs="Arial"/>
          <w:lang w:val="en-US"/>
        </w:rPr>
        <w:t>Sydney: Faculty of Education, University of Technology. 1, 27-44.</w:t>
      </w:r>
    </w:p>
    <w:p w:rsidR="00633F96" w:rsidRPr="00697B82" w:rsidP="00633F96" w14:paraId="557FD3E9" w14:textId="77777777">
      <w:pPr>
        <w:spacing w:after="0" w:line="240" w:lineRule="auto"/>
        <w:jc w:val="both"/>
        <w:rPr>
          <w:rFonts w:ascii="Arial" w:eastAsia="Arial" w:hAnsi="Arial" w:cs="Arial"/>
          <w:lang w:val="en-US"/>
        </w:rPr>
      </w:pPr>
    </w:p>
    <w:p w:rsidR="00633F96" w:rsidRPr="00697B82" w:rsidP="00633F96" w14:paraId="23F18363" w14:textId="77777777">
      <w:pPr>
        <w:pStyle w:val="ListParagraph"/>
        <w:numPr>
          <w:ilvl w:val="0"/>
          <w:numId w:val="24"/>
        </w:numPr>
        <w:spacing w:after="0" w:line="240" w:lineRule="auto"/>
        <w:jc w:val="both"/>
        <w:rPr>
          <w:rFonts w:ascii="Arial" w:eastAsia="Arial" w:hAnsi="Arial" w:cs="Arial"/>
        </w:rPr>
      </w:pPr>
      <w:r w:rsidRPr="00BC5A22">
        <w:rPr>
          <w:rFonts w:ascii="Arial" w:eastAsia="Arial" w:hAnsi="Arial" w:cs="Arial"/>
          <w:lang w:val="es-CO"/>
        </w:rPr>
        <w:t xml:space="preserve">Levy-Leboyer, C. (2003). </w:t>
      </w:r>
      <w:r w:rsidRPr="00697B82">
        <w:rPr>
          <w:rFonts w:ascii="Arial" w:eastAsia="Arial" w:hAnsi="Arial" w:cs="Arial"/>
        </w:rPr>
        <w:t>Gestión por Competencias. Ediciones Gestión 2000, Barcelona, España. 161p</w:t>
      </w:r>
    </w:p>
    <w:p w:rsidR="00633F96" w:rsidRPr="00697B82" w:rsidP="00633F96" w14:paraId="034A3C78" w14:textId="77777777">
      <w:pPr>
        <w:spacing w:after="0" w:line="240" w:lineRule="auto"/>
        <w:jc w:val="both"/>
        <w:rPr>
          <w:rFonts w:ascii="Arial" w:eastAsia="Arial" w:hAnsi="Arial" w:cs="Arial"/>
        </w:rPr>
      </w:pPr>
    </w:p>
    <w:p w:rsidR="00633F96" w:rsidRPr="00697B82" w:rsidP="00633F96" w14:paraId="51FE705B"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Pereira, F., Gutiérrez, S., Sardi, L., Villamil, M. (2008). Las competencias laborales y su  evaluación mediante el modelo de 360 grados. Cuadernos Latinoamericanos de  Administración - Vol. IV No. 6 - Enero - Junio de 2008. Bogotá. D.C.</w:t>
      </w:r>
    </w:p>
    <w:p w:rsidR="00633F96" w:rsidRPr="00697B82" w:rsidP="00633F96" w14:paraId="292925B5" w14:textId="77777777">
      <w:pPr>
        <w:spacing w:after="0" w:line="240" w:lineRule="auto"/>
        <w:jc w:val="both"/>
        <w:rPr>
          <w:rFonts w:ascii="Arial" w:eastAsia="Arial" w:hAnsi="Arial" w:cs="Arial"/>
        </w:rPr>
      </w:pPr>
    </w:p>
    <w:p w:rsidR="00633F96" w:rsidRPr="00697B82" w:rsidP="00633F96" w14:paraId="2A9868A5"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Silva, M. (2006) La calidad educativa de las universidades tecnológicas, su relevancia, su proceso de formación y sus resultados. Serie I, Investigaciones. 217p</w:t>
      </w:r>
    </w:p>
    <w:p w:rsidR="00633F96" w:rsidRPr="00697B82" w:rsidP="00633F96" w14:paraId="33F35E41" w14:textId="77777777">
      <w:pPr>
        <w:spacing w:after="0" w:line="240" w:lineRule="auto"/>
        <w:jc w:val="both"/>
        <w:rPr>
          <w:rFonts w:ascii="Arial" w:eastAsia="Arial" w:hAnsi="Arial" w:cs="Arial"/>
        </w:rPr>
      </w:pPr>
    </w:p>
    <w:p w:rsidR="00633F96" w:rsidRPr="00697B82" w:rsidP="00633F96" w14:paraId="1A73B510"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Tejada, J. y Navio A. (2005). El desarrollo y la gestión de competencias profesionales: una mirada desde la formación. Grupo CIFO, Universidad Autónoma de Barcelona, España.</w:t>
      </w:r>
    </w:p>
    <w:p w:rsidR="00633F96" w:rsidRPr="00697B82" w:rsidP="00633F96" w14:paraId="63F5EB4C" w14:textId="77777777">
      <w:pPr>
        <w:spacing w:after="0" w:line="240" w:lineRule="auto"/>
        <w:jc w:val="both"/>
        <w:rPr>
          <w:rFonts w:ascii="Arial" w:eastAsia="Arial" w:hAnsi="Arial" w:cs="Arial"/>
        </w:rPr>
      </w:pPr>
    </w:p>
    <w:p w:rsidR="00633F96" w:rsidRPr="00697B82" w:rsidP="00633F96" w14:paraId="6C509D32"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Vargas, F. (2002). Evolución del enfoque de competencias en la formación del personal. Seminario Internacional: Formación profesional y gestión productiva: Estrategias para el Cambio en Salud. Santiago de Chile.</w:t>
      </w:r>
    </w:p>
    <w:p w:rsidR="00633F96" w:rsidRPr="00697B82" w:rsidP="00633F96" w14:paraId="6BAB7827" w14:textId="77777777">
      <w:pPr>
        <w:spacing w:after="0" w:line="240" w:lineRule="auto"/>
        <w:jc w:val="both"/>
        <w:rPr>
          <w:rFonts w:ascii="Arial" w:eastAsia="Arial" w:hAnsi="Arial" w:cs="Arial"/>
        </w:rPr>
      </w:pPr>
    </w:p>
    <w:p w:rsidR="00633F96" w:rsidRPr="00697B82" w:rsidP="00633F96" w14:paraId="2C2D6D13"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Vázquez, E. (2004). Identificación y Evaluación de las Competencias Laborales de un Puesto de Trabajo en Fintur - Sucursal Granma. Universidad de Granma. Facultad de ciencias Económicas y empresariales. 112 p.</w:t>
      </w:r>
    </w:p>
    <w:p w:rsidR="00633F96" w:rsidRPr="00697B82" w:rsidP="00633F96" w14:paraId="65BE43F2" w14:textId="77777777">
      <w:pPr>
        <w:spacing w:after="0" w:line="240" w:lineRule="auto"/>
        <w:jc w:val="both"/>
        <w:rPr>
          <w:rFonts w:ascii="Arial" w:eastAsia="Arial" w:hAnsi="Arial" w:cs="Arial"/>
        </w:rPr>
      </w:pPr>
    </w:p>
    <w:p w:rsidR="00633F96" w:rsidRPr="00697B82" w:rsidP="00633F96" w14:paraId="4F419725"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Zabaleta, Alonso Tejada. 2003. Los modelos actuales de gestión en las organizaciones. Gestión del talento, gestión del conocimiento y gestión por competencias Psicología desde el Caribe; Barranquilla.</w:t>
      </w:r>
    </w:p>
    <w:p w:rsidR="00633F96" w:rsidRPr="00697B82" w:rsidP="00633F96" w14:paraId="2250466D" w14:textId="77777777">
      <w:pPr>
        <w:spacing w:after="0" w:line="240" w:lineRule="auto"/>
        <w:jc w:val="both"/>
        <w:rPr>
          <w:rFonts w:ascii="Arial" w:eastAsia="Arial" w:hAnsi="Arial" w:cs="Arial"/>
        </w:rPr>
      </w:pPr>
    </w:p>
    <w:p w:rsidR="00633F96" w:rsidRPr="00697B82" w:rsidP="00633F96" w14:paraId="7CAA9138"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Del Pozo Flórez, José Ángel. 2012. Competencias profesionales: herramientas de evaluación: el portafolios, la rúbrica y las pruebas situacionales. Narcea Ediciones.</w:t>
      </w:r>
    </w:p>
    <w:p w:rsidR="00633F96" w:rsidRPr="00697B82" w:rsidP="00633F96" w14:paraId="36921871" w14:textId="77777777">
      <w:pPr>
        <w:spacing w:after="0" w:line="240" w:lineRule="auto"/>
        <w:jc w:val="both"/>
        <w:rPr>
          <w:rFonts w:ascii="Arial" w:eastAsia="Arial" w:hAnsi="Arial" w:cs="Arial"/>
        </w:rPr>
      </w:pPr>
    </w:p>
    <w:p w:rsidR="00633F96" w:rsidRPr="00697B82" w:rsidP="00633F96" w14:paraId="1DC06DB6"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Hay Group. 2011. Gestión por competencias en las Organizaciones.</w:t>
      </w:r>
    </w:p>
    <w:p w:rsidR="00633F96" w:rsidRPr="00697B82" w:rsidP="00633F96" w14:paraId="7A3D9D9B" w14:textId="77777777">
      <w:pPr>
        <w:pStyle w:val="ListParagraph"/>
        <w:numPr>
          <w:ilvl w:val="0"/>
          <w:numId w:val="24"/>
        </w:numPr>
        <w:spacing w:after="0" w:line="240" w:lineRule="auto"/>
        <w:jc w:val="both"/>
        <w:rPr>
          <w:rFonts w:ascii="Arial" w:eastAsia="Arial" w:hAnsi="Arial" w:cs="Arial"/>
        </w:rPr>
      </w:pPr>
      <w:hyperlink r:id="rId9" w:history="1">
        <w:r w:rsidRPr="00697B82">
          <w:rPr>
            <w:rFonts w:ascii="Arial" w:eastAsia="Arial" w:hAnsi="Arial" w:cs="Arial"/>
            <w:color w:val="0563C1"/>
            <w:u w:val="single"/>
          </w:rPr>
          <w:t>https://forumgarrotxa.com/congres/pdf/la-gestion-por-competencias.pdf</w:t>
        </w:r>
      </w:hyperlink>
    </w:p>
    <w:p w:rsidR="00633F96" w:rsidRPr="00697B82" w:rsidP="00633F96" w14:paraId="28D42FE2" w14:textId="77777777">
      <w:pPr>
        <w:spacing w:after="0" w:line="240" w:lineRule="auto"/>
        <w:jc w:val="both"/>
        <w:rPr>
          <w:rFonts w:ascii="Arial" w:eastAsia="Arial" w:hAnsi="Arial" w:cs="Arial"/>
        </w:rPr>
      </w:pPr>
    </w:p>
    <w:p w:rsidR="00633F96" w:rsidRPr="00697B82" w:rsidP="00633F96" w14:paraId="6F3DAC38"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Hay Group .2013. Resumen de Competencias Hay Macber</w:t>
      </w:r>
    </w:p>
    <w:p w:rsidR="00633F96" w:rsidRPr="00697B82" w:rsidP="00633F96" w14:paraId="2C04C63F" w14:textId="77777777">
      <w:pPr>
        <w:pStyle w:val="ListParagraph"/>
        <w:numPr>
          <w:ilvl w:val="0"/>
          <w:numId w:val="24"/>
        </w:numPr>
        <w:spacing w:after="0" w:line="240" w:lineRule="auto"/>
        <w:jc w:val="both"/>
        <w:rPr>
          <w:rFonts w:ascii="Arial" w:eastAsia="Arial" w:hAnsi="Arial" w:cs="Arial"/>
        </w:rPr>
      </w:pPr>
      <w:hyperlink r:id="rId10" w:history="1">
        <w:r w:rsidRPr="00697B82">
          <w:rPr>
            <w:rFonts w:ascii="Arial" w:eastAsia="Arial" w:hAnsi="Arial" w:cs="Arial"/>
            <w:color w:val="0563C1"/>
            <w:u w:val="single"/>
          </w:rPr>
          <w:t>https://gerentedelsiglo21.blogspot.com/2013/...competencias-de-hay-mcber.html</w:t>
        </w:r>
      </w:hyperlink>
    </w:p>
    <w:p w:rsidR="00633F96" w:rsidRPr="00697B82" w:rsidP="00633F96" w14:paraId="4E3639ED" w14:textId="77777777">
      <w:pPr>
        <w:spacing w:after="0" w:line="240" w:lineRule="auto"/>
        <w:jc w:val="both"/>
        <w:rPr>
          <w:rFonts w:ascii="Arial" w:eastAsia="Arial" w:hAnsi="Arial" w:cs="Arial"/>
        </w:rPr>
      </w:pPr>
    </w:p>
    <w:p w:rsidR="00633F96" w:rsidRPr="00697B82" w:rsidP="00633F96" w14:paraId="1159072D"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Ernest &amp; Young 2015. Manual del Director de Recursos Humanos: Gestión por competencias.</w:t>
      </w:r>
    </w:p>
    <w:p w:rsidR="00633F96" w:rsidRPr="00697B82" w:rsidP="00633F96" w14:paraId="1F75072A" w14:textId="77777777">
      <w:pPr>
        <w:pStyle w:val="ListParagraph"/>
        <w:numPr>
          <w:ilvl w:val="0"/>
          <w:numId w:val="24"/>
        </w:numPr>
        <w:spacing w:after="0" w:line="240" w:lineRule="auto"/>
        <w:jc w:val="both"/>
        <w:rPr>
          <w:rFonts w:ascii="Arial" w:eastAsia="Arial" w:hAnsi="Arial" w:cs="Arial"/>
        </w:rPr>
      </w:pPr>
      <w:hyperlink r:id="rId11" w:history="1">
        <w:r w:rsidRPr="00697B82">
          <w:rPr>
            <w:rFonts w:ascii="Arial" w:eastAsia="Arial" w:hAnsi="Arial" w:cs="Arial"/>
            <w:color w:val="0563C1"/>
            <w:u w:val="single"/>
          </w:rPr>
          <w:t>https://formacionhumana.files.wordpress.com/2008/06/competencias.pdf</w:t>
        </w:r>
      </w:hyperlink>
    </w:p>
    <w:p w:rsidR="00633F96" w:rsidRPr="00697B82" w:rsidP="00633F96" w14:paraId="67A0AA7A" w14:textId="77777777">
      <w:pPr>
        <w:spacing w:after="0" w:line="240" w:lineRule="auto"/>
        <w:jc w:val="both"/>
        <w:rPr>
          <w:rFonts w:ascii="Arial" w:eastAsia="Arial" w:hAnsi="Arial" w:cs="Arial"/>
        </w:rPr>
      </w:pPr>
    </w:p>
    <w:p w:rsidR="00633F96" w:rsidRPr="00697B82" w:rsidP="00633F96" w14:paraId="19B8EA75"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Mª Jesús Moreno Domínguez. 2004. La gestión por competencias como herramienta para la dirección estratégica de los recursos humanos en la sociedad del conocimiento. Articulo Revista de Empresa.</w:t>
      </w:r>
    </w:p>
    <w:p w:rsidR="00633F96" w:rsidRPr="00697B82" w:rsidP="00633F96" w14:paraId="66073FB3" w14:textId="77777777">
      <w:pPr>
        <w:spacing w:after="0" w:line="240" w:lineRule="auto"/>
        <w:jc w:val="both"/>
        <w:rPr>
          <w:rFonts w:ascii="Arial" w:eastAsia="Arial" w:hAnsi="Arial" w:cs="Arial"/>
        </w:rPr>
      </w:pPr>
    </w:p>
    <w:p w:rsidR="00633F96" w:rsidRPr="00697B82" w:rsidP="00633F96" w14:paraId="3F23B4E2"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Montalvo, Daniel. 2014. “Metodos de planificación y evaluación de personas basados en un enfoque por competencias laborales”</w:t>
      </w:r>
    </w:p>
    <w:p w:rsidR="00633F96" w:rsidRPr="00697B82" w:rsidP="00633F96" w14:paraId="57DF096F" w14:textId="77777777">
      <w:pPr>
        <w:spacing w:after="0" w:line="240" w:lineRule="auto"/>
        <w:jc w:val="both"/>
        <w:rPr>
          <w:rFonts w:ascii="Arial" w:eastAsia="Arial" w:hAnsi="Arial" w:cs="Arial"/>
        </w:rPr>
      </w:pPr>
    </w:p>
    <w:p w:rsidR="00633F96" w:rsidRPr="00697B82" w:rsidP="00633F96" w14:paraId="2279BE2B"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Haygroup. 2006. “Factbook Recursos Humanos.» Madrid: Thomson Aranzadi”</w:t>
      </w:r>
    </w:p>
    <w:p w:rsidR="00633F96" w:rsidRPr="00697B82" w:rsidP="00633F96" w14:paraId="33813F1B" w14:textId="77777777">
      <w:pPr>
        <w:spacing w:after="0" w:line="240" w:lineRule="auto"/>
        <w:jc w:val="both"/>
        <w:rPr>
          <w:rFonts w:ascii="Arial" w:eastAsia="Arial" w:hAnsi="Arial" w:cs="Arial"/>
        </w:rPr>
      </w:pPr>
    </w:p>
    <w:p w:rsidR="00633F96" w:rsidRPr="00697B82" w:rsidP="00633F96" w14:paraId="005EAD3A"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 xml:space="preserve">HayGroup. 2004 “Las competencias como herramienta para identificar individuos con alto desempeño: Una visión general.» Editado por HayGroup. Working paper HayGroup” </w:t>
      </w:r>
    </w:p>
    <w:p w:rsidR="00633F96" w:rsidRPr="00697B82" w:rsidP="00633F96" w14:paraId="4B28494F" w14:textId="77777777">
      <w:pPr>
        <w:spacing w:after="0" w:line="240" w:lineRule="auto"/>
        <w:jc w:val="both"/>
        <w:rPr>
          <w:rFonts w:ascii="Arial" w:eastAsia="Arial" w:hAnsi="Arial" w:cs="Arial"/>
        </w:rPr>
      </w:pPr>
    </w:p>
    <w:p w:rsidR="00633F96" w:rsidRPr="00697B82" w:rsidP="00633F96" w14:paraId="6391413A"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 xml:space="preserve">Ivan Thompson, 2006 Del Artículo: «Definición de Misión», de Publicado en la Página Web: </w:t>
      </w:r>
      <w:hyperlink r:id="rId12" w:history="1">
        <w:r w:rsidRPr="00697B82">
          <w:rPr>
            <w:rFonts w:ascii="Arial" w:eastAsia="Arial" w:hAnsi="Arial" w:cs="Arial"/>
            <w:color w:val="0563C1"/>
            <w:u w:val="single"/>
          </w:rPr>
          <w:t>https://www.promonegocios.net/mercadotecnia/mision-definicion.html</w:t>
        </w:r>
      </w:hyperlink>
      <w:r w:rsidRPr="00697B82">
        <w:rPr>
          <w:rFonts w:ascii="Arial" w:eastAsia="Arial" w:hAnsi="Arial" w:cs="Arial"/>
        </w:rPr>
        <w:t>.</w:t>
      </w:r>
    </w:p>
    <w:p w:rsidR="00633F96" w:rsidRPr="00697B82" w:rsidP="00633F96" w14:paraId="56803B04" w14:textId="77777777">
      <w:pPr>
        <w:spacing w:after="0" w:line="240" w:lineRule="auto"/>
        <w:jc w:val="both"/>
        <w:rPr>
          <w:rFonts w:ascii="Arial" w:eastAsia="Arial" w:hAnsi="Arial" w:cs="Arial"/>
        </w:rPr>
      </w:pPr>
    </w:p>
    <w:p w:rsidR="00633F96" w:rsidRPr="00697B82" w:rsidP="00633F96" w14:paraId="1064E657" w14:textId="77777777">
      <w:pPr>
        <w:spacing w:after="0" w:line="240" w:lineRule="auto"/>
        <w:jc w:val="both"/>
        <w:rPr>
          <w:rFonts w:ascii="Arial" w:eastAsia="Arial" w:hAnsi="Arial" w:cs="Arial"/>
        </w:rPr>
      </w:pPr>
    </w:p>
    <w:p w:rsidR="00633F96" w:rsidRPr="00697B82" w:rsidP="00633F96" w14:paraId="09E561F0" w14:textId="77777777">
      <w:pPr>
        <w:spacing w:after="0" w:line="240" w:lineRule="auto"/>
        <w:jc w:val="both"/>
        <w:rPr>
          <w:rFonts w:ascii="Arial" w:eastAsia="Arial" w:hAnsi="Arial" w:cs="Arial"/>
          <w:b/>
        </w:rPr>
      </w:pPr>
      <w:r w:rsidRPr="00697B82">
        <w:rPr>
          <w:rFonts w:ascii="Arial" w:eastAsia="Arial" w:hAnsi="Arial" w:cs="Arial"/>
          <w:b/>
        </w:rPr>
        <w:t>Leyes y Decretos.</w:t>
      </w:r>
    </w:p>
    <w:p w:rsidR="00633F96" w:rsidRPr="00697B82" w:rsidP="00633F96" w14:paraId="3FEAEEDB" w14:textId="77777777">
      <w:pPr>
        <w:spacing w:after="0" w:line="240" w:lineRule="auto"/>
        <w:jc w:val="both"/>
        <w:rPr>
          <w:rFonts w:ascii="Arial" w:eastAsia="Arial" w:hAnsi="Arial" w:cs="Arial"/>
          <w:b/>
        </w:rPr>
      </w:pPr>
    </w:p>
    <w:p w:rsidR="00633F96" w:rsidRPr="00697B82" w:rsidP="00633F96" w14:paraId="32DA2A04"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Resolución 0312 de 2019 del Ministerio de Trabajo</w:t>
      </w:r>
      <w:r w:rsidRPr="00697B82">
        <w:rPr>
          <w:rFonts w:ascii="Arial" w:eastAsia="Arial" w:hAnsi="Arial" w:cs="Arial"/>
        </w:rPr>
        <w:tab/>
        <w:t>Por la cual se definen los Estándares Mínimos del Sistema de Gestión de la Seguridad y Salud en el trabajo</w:t>
      </w:r>
    </w:p>
    <w:p w:rsidR="00633F96" w:rsidRPr="00697B82" w:rsidP="00633F96" w14:paraId="768AA8DA" w14:textId="77777777">
      <w:pPr>
        <w:spacing w:after="0" w:line="240" w:lineRule="auto"/>
        <w:jc w:val="both"/>
        <w:rPr>
          <w:rFonts w:ascii="Arial" w:eastAsia="Arial" w:hAnsi="Arial" w:cs="Arial"/>
        </w:rPr>
      </w:pPr>
    </w:p>
    <w:p w:rsidR="00633F96" w:rsidRPr="00697B82" w:rsidP="00633F96" w14:paraId="407CA563"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Decreto 1072 de 2015 del Ministerio de Trabajo</w:t>
      </w:r>
      <w:r w:rsidRPr="00697B82">
        <w:rPr>
          <w:rFonts w:ascii="Arial" w:eastAsia="Arial" w:hAnsi="Arial" w:cs="Arial"/>
        </w:rPr>
        <w:tab/>
        <w:t>Por medio del cual se expide el Decreto Único Reglamentario del Sector trabajo</w:t>
      </w:r>
    </w:p>
    <w:p w:rsidR="00633F96" w:rsidRPr="00697B82" w:rsidP="00633F96" w14:paraId="08E199EA" w14:textId="77777777">
      <w:pPr>
        <w:spacing w:after="0" w:line="240" w:lineRule="auto"/>
        <w:jc w:val="both"/>
        <w:rPr>
          <w:rFonts w:ascii="Arial" w:eastAsia="Arial" w:hAnsi="Arial" w:cs="Arial"/>
        </w:rPr>
      </w:pPr>
    </w:p>
    <w:p w:rsidR="00633F96" w:rsidRPr="00697B82" w:rsidP="00633F96" w14:paraId="51DA5C68"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Sentencia de la Corte Suprema de Justicia SL 16217 de 2014</w:t>
      </w:r>
      <w:r w:rsidRPr="00697B82">
        <w:rPr>
          <w:rFonts w:ascii="Arial" w:eastAsia="Arial" w:hAnsi="Arial" w:cs="Arial"/>
        </w:rPr>
        <w:tab/>
        <w:t>Sala de casación laboral Carlos Ernesto Molina Monsalve Acta No. 42</w:t>
      </w:r>
    </w:p>
    <w:p w:rsidR="00633F96" w:rsidRPr="00697B82" w:rsidP="00633F96" w14:paraId="4117D6AD" w14:textId="77777777">
      <w:pPr>
        <w:spacing w:after="0" w:line="240" w:lineRule="auto"/>
        <w:jc w:val="both"/>
        <w:rPr>
          <w:rFonts w:ascii="Arial" w:eastAsia="Arial" w:hAnsi="Arial" w:cs="Arial"/>
        </w:rPr>
      </w:pPr>
    </w:p>
    <w:p w:rsidR="00633F96" w:rsidRPr="00697B82" w:rsidP="00633F96" w14:paraId="4A937CF8"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Ley 1636 de 2013</w:t>
      </w:r>
      <w:r w:rsidRPr="00697B82">
        <w:rPr>
          <w:rFonts w:ascii="Arial" w:eastAsia="Arial" w:hAnsi="Arial" w:cs="Arial"/>
        </w:rPr>
        <w:tab/>
        <w:t>Por medio del cual se crea el mecanismo de protección al cesante en Colombia.</w:t>
      </w:r>
    </w:p>
    <w:p w:rsidR="00633F96" w:rsidRPr="00697B82" w:rsidP="00633F96" w14:paraId="172E12EF" w14:textId="77777777">
      <w:pPr>
        <w:spacing w:after="0" w:line="240" w:lineRule="auto"/>
        <w:jc w:val="both"/>
        <w:rPr>
          <w:rFonts w:ascii="Arial" w:eastAsia="Arial" w:hAnsi="Arial" w:cs="Arial"/>
        </w:rPr>
      </w:pPr>
    </w:p>
    <w:p w:rsidR="00633F96" w:rsidRPr="00697B82" w:rsidP="00633F96" w14:paraId="5D991052"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Decreto 2852 de 2013</w:t>
      </w:r>
      <w:r w:rsidRPr="00697B82">
        <w:rPr>
          <w:rFonts w:ascii="Arial" w:eastAsia="Arial" w:hAnsi="Arial" w:cs="Arial"/>
        </w:rPr>
        <w:tab/>
        <w:t>Por el cual se reglamenta el Servicio Público de Empleo y el régimen de prestaciones del mecanismo de Protección al Cesante y se dictan otras disposiciones.</w:t>
      </w:r>
    </w:p>
    <w:p w:rsidR="00633F96" w:rsidRPr="00697B82" w:rsidP="00633F96" w14:paraId="54140E27" w14:textId="77777777">
      <w:pPr>
        <w:spacing w:after="0" w:line="240" w:lineRule="auto"/>
        <w:jc w:val="both"/>
        <w:rPr>
          <w:rFonts w:ascii="Arial" w:eastAsia="Arial" w:hAnsi="Arial" w:cs="Arial"/>
        </w:rPr>
      </w:pPr>
    </w:p>
    <w:p w:rsidR="00633F96" w:rsidRPr="00697B82" w:rsidP="00633F96" w14:paraId="206FCB62" w14:textId="77777777">
      <w:pPr>
        <w:pStyle w:val="ListParagraph"/>
        <w:numPr>
          <w:ilvl w:val="0"/>
          <w:numId w:val="24"/>
        </w:numPr>
        <w:spacing w:after="0" w:line="240" w:lineRule="auto"/>
        <w:jc w:val="both"/>
        <w:rPr>
          <w:rFonts w:ascii="Arial" w:eastAsia="Arial" w:hAnsi="Arial" w:cs="Arial"/>
        </w:rPr>
      </w:pPr>
      <w:r w:rsidRPr="00697B82">
        <w:rPr>
          <w:rFonts w:ascii="Arial" w:eastAsia="Arial" w:hAnsi="Arial" w:cs="Arial"/>
        </w:rPr>
        <w:t>Resolución 2346 de 2007 del Ministerio de la Protección Social</w:t>
      </w:r>
      <w:r w:rsidRPr="00697B82">
        <w:rPr>
          <w:rFonts w:ascii="Arial" w:eastAsia="Arial" w:hAnsi="Arial" w:cs="Arial"/>
        </w:rPr>
        <w:tab/>
        <w:t>Por el cual se regula la práctica de evaluaciones médicas ocupacionales y el manejo y contenido de las historias clínicas ocupacionales.</w:t>
      </w:r>
    </w:p>
    <w:p w:rsidR="00633F96" w:rsidRPr="00697B82" w:rsidP="00633F96" w14:paraId="7BDA2093" w14:textId="77777777">
      <w:pPr>
        <w:spacing w:after="0" w:line="240" w:lineRule="auto"/>
        <w:jc w:val="both"/>
        <w:rPr>
          <w:rFonts w:ascii="Arial" w:eastAsia="Arial" w:hAnsi="Arial" w:cs="Arial"/>
        </w:rPr>
      </w:pPr>
    </w:p>
    <w:p w:rsidR="00633F96" w:rsidRPr="00697B82" w:rsidP="00633F96" w14:paraId="7A20AD85" w14:textId="77777777">
      <w:pPr>
        <w:pStyle w:val="ListParagraph"/>
        <w:numPr>
          <w:ilvl w:val="0"/>
          <w:numId w:val="24"/>
        </w:numPr>
        <w:pBdr>
          <w:top w:val="nil"/>
          <w:left w:val="nil"/>
          <w:bottom w:val="nil"/>
          <w:right w:val="nil"/>
          <w:between w:val="nil"/>
        </w:pBdr>
        <w:tabs>
          <w:tab w:val="center" w:pos="4252"/>
          <w:tab w:val="right" w:pos="8504"/>
        </w:tabs>
        <w:spacing w:after="0" w:line="240" w:lineRule="auto"/>
        <w:rPr>
          <w:rFonts w:ascii="Arial" w:hAnsi="Arial" w:cs="Arial"/>
          <w:color w:val="000000"/>
        </w:rPr>
      </w:pPr>
      <w:r w:rsidRPr="00697B82">
        <w:rPr>
          <w:rFonts w:ascii="Arial" w:eastAsia="Arial" w:hAnsi="Arial" w:cs="Arial"/>
        </w:rPr>
        <w:t>Convenio 111 organización Internacional del Trabajo - OIT</w:t>
      </w:r>
      <w:r w:rsidRPr="00697B82">
        <w:rPr>
          <w:rFonts w:ascii="Arial" w:eastAsia="Arial" w:hAnsi="Arial" w:cs="Arial"/>
        </w:rPr>
        <w:tab/>
        <w:t>Convenio sobre discriminación (empleo y Ocupación), 1958 (num.111)</w:t>
      </w:r>
    </w:p>
    <w:p w:rsidR="00633F96" w:rsidRPr="00697B82" w:rsidP="00633F96" w14:paraId="52ADCCEA" w14:textId="77777777">
      <w:pPr>
        <w:pBdr>
          <w:top w:val="nil"/>
          <w:left w:val="nil"/>
          <w:bottom w:val="nil"/>
          <w:right w:val="nil"/>
          <w:between w:val="nil"/>
        </w:pBdr>
        <w:tabs>
          <w:tab w:val="center" w:pos="4252"/>
          <w:tab w:val="right" w:pos="8504"/>
        </w:tabs>
        <w:spacing w:after="0" w:line="240" w:lineRule="auto"/>
        <w:rPr>
          <w:rFonts w:ascii="Arial" w:hAnsi="Arial" w:cs="Arial"/>
          <w:color w:val="000000"/>
        </w:rPr>
      </w:pPr>
    </w:p>
    <w:p w:rsidR="00633F96" w:rsidRPr="00697B82" w:rsidP="00633F96" w14:paraId="709B01C0" w14:textId="77777777">
      <w:pPr>
        <w:rPr>
          <w:rFonts w:ascii="Arial" w:hAnsi="Arial" w:eastAsiaTheme="majorEastAsia" w:cs="Arial"/>
          <w:b/>
        </w:rPr>
      </w:pPr>
      <w:r w:rsidRPr="00697B82">
        <w:rPr>
          <w:rFonts w:ascii="Arial" w:hAnsi="Arial" w:cs="Arial"/>
        </w:rPr>
        <w:br w:type="page"/>
      </w:r>
    </w:p>
    <w:p w:rsidR="00633F96" w:rsidRPr="00697B82" w:rsidP="00633F96" w14:paraId="059F0D4D" w14:textId="77777777">
      <w:pPr>
        <w:pStyle w:val="Heading1"/>
        <w:numPr>
          <w:ilvl w:val="0"/>
          <w:numId w:val="19"/>
        </w:numPr>
        <w:rPr>
          <w:rFonts w:cs="Arial"/>
          <w:szCs w:val="22"/>
        </w:rPr>
      </w:pPr>
      <w:bookmarkStart w:id="36" w:name="_Toc109653118"/>
      <w:r w:rsidRPr="00697B82">
        <w:rPr>
          <w:rFonts w:cs="Arial"/>
          <w:szCs w:val="22"/>
        </w:rPr>
        <w:t>ANEXOS</w:t>
      </w:r>
      <w:bookmarkEnd w:id="36"/>
    </w:p>
    <w:p w:rsidR="00633F96" w:rsidRPr="00697B82" w:rsidP="00633F96" w14:paraId="41CE01D6" w14:textId="77777777">
      <w:pPr>
        <w:rPr>
          <w:rFonts w:ascii="Arial" w:hAnsi="Arial" w:cs="Arial"/>
        </w:rPr>
      </w:pPr>
    </w:p>
    <w:p w:rsidR="00633F96" w:rsidRPr="00697B82" w:rsidP="00633F96" w14:paraId="172957CB" w14:textId="77777777">
      <w:pPr>
        <w:pBdr>
          <w:top w:val="nil"/>
          <w:left w:val="nil"/>
          <w:bottom w:val="nil"/>
          <w:right w:val="nil"/>
          <w:between w:val="nil"/>
        </w:pBdr>
        <w:tabs>
          <w:tab w:val="center" w:pos="4252"/>
          <w:tab w:val="right" w:pos="8504"/>
        </w:tabs>
        <w:spacing w:after="0" w:line="240" w:lineRule="auto"/>
        <w:jc w:val="center"/>
        <w:rPr>
          <w:rFonts w:ascii="Arial" w:hAnsi="Arial" w:cs="Arial"/>
          <w:b/>
          <w:color w:val="000000"/>
        </w:rPr>
      </w:pPr>
      <w:r w:rsidRPr="00697B82">
        <w:rPr>
          <w:rFonts w:ascii="Arial" w:hAnsi="Arial" w:cs="Arial"/>
          <w:b/>
          <w:color w:val="000000"/>
        </w:rPr>
        <w:t xml:space="preserve">Anexo 1. Formato modelo </w:t>
      </w:r>
      <w:r>
        <w:rPr>
          <w:rFonts w:ascii="Arial" w:hAnsi="Arial" w:cs="Arial"/>
          <w:b/>
          <w:color w:val="000000"/>
        </w:rPr>
        <w:t xml:space="preserve">básico </w:t>
      </w:r>
      <w:r w:rsidRPr="00697B82">
        <w:rPr>
          <w:rFonts w:ascii="Arial" w:hAnsi="Arial" w:cs="Arial"/>
          <w:b/>
          <w:color w:val="000000"/>
        </w:rPr>
        <w:t>perfil de cargos</w:t>
      </w:r>
    </w:p>
    <w:p w:rsidR="00633F96" w:rsidRPr="00697B82" w:rsidP="00633F96" w14:paraId="2819D38D" w14:textId="77777777">
      <w:pPr>
        <w:pBdr>
          <w:top w:val="nil"/>
          <w:left w:val="nil"/>
          <w:bottom w:val="nil"/>
          <w:right w:val="nil"/>
          <w:between w:val="nil"/>
        </w:pBdr>
        <w:tabs>
          <w:tab w:val="center" w:pos="4252"/>
          <w:tab w:val="right" w:pos="8504"/>
        </w:tabs>
        <w:spacing w:after="0" w:line="240" w:lineRule="auto"/>
        <w:rPr>
          <w:rFonts w:ascii="Arial" w:hAnsi="Arial" w:cs="Arial"/>
          <w:color w:val="000000"/>
        </w:rPr>
      </w:pPr>
    </w:p>
    <w:tbl>
      <w:tblPr>
        <w:tblStyle w:val="TableGrid"/>
        <w:tblW w:w="0" w:type="auto"/>
        <w:jc w:val="center"/>
        <w:tblLook w:val="04A0"/>
      </w:tblPr>
      <w:tblGrid>
        <w:gridCol w:w="3114"/>
        <w:gridCol w:w="4683"/>
      </w:tblGrid>
      <w:tr w14:paraId="7702A7AB" w14:textId="77777777" w:rsidTr="004B262E">
        <w:tblPrEx>
          <w:tblW w:w="0" w:type="auto"/>
          <w:jc w:val="center"/>
          <w:tblLook w:val="04A0"/>
        </w:tblPrEx>
        <w:trPr>
          <w:jc w:val="center"/>
        </w:trPr>
        <w:tc>
          <w:tcPr>
            <w:tcW w:w="7797" w:type="dxa"/>
            <w:gridSpan w:val="2"/>
            <w:shd w:val="clear" w:color="auto" w:fill="FF0000"/>
          </w:tcPr>
          <w:p w:rsidR="00633F96" w:rsidRPr="009F434A" w:rsidP="004B262E" w14:paraId="01D582AC" w14:textId="77777777">
            <w:pPr>
              <w:shd w:val="clear" w:color="auto" w:fill="FFFFFF" w:themeFill="background1"/>
              <w:jc w:val="center"/>
              <w:rPr>
                <w:rFonts w:ascii="Arial" w:hAnsi="Arial" w:cs="Arial"/>
                <w:color w:val="000000" w:themeColor="text1"/>
                <w:lang w:eastAsia="es-ES"/>
              </w:rPr>
            </w:pPr>
            <w:r>
              <w:rPr>
                <w:rFonts w:ascii="Arial" w:hAnsi="Arial" w:cs="Arial"/>
                <w:color w:val="000000" w:themeColor="text1"/>
                <w:lang w:eastAsia="es-ES"/>
              </w:rPr>
              <w:t>NOMBRE DE LA EMPRESA</w:t>
            </w:r>
          </w:p>
        </w:tc>
      </w:tr>
      <w:tr w14:paraId="333EB808" w14:textId="77777777" w:rsidTr="004B262E">
        <w:tblPrEx>
          <w:tblW w:w="0" w:type="auto"/>
          <w:jc w:val="center"/>
          <w:tblLook w:val="04A0"/>
        </w:tblPrEx>
        <w:trPr>
          <w:jc w:val="center"/>
        </w:trPr>
        <w:tc>
          <w:tcPr>
            <w:tcW w:w="7797" w:type="dxa"/>
            <w:gridSpan w:val="2"/>
            <w:shd w:val="clear" w:color="auto" w:fill="FF0000"/>
          </w:tcPr>
          <w:p w:rsidR="00633F96" w:rsidP="004B262E" w14:paraId="3BE74B40" w14:textId="77777777">
            <w:pPr>
              <w:shd w:val="clear" w:color="auto" w:fill="FFFFFF" w:themeFill="background1"/>
              <w:jc w:val="center"/>
              <w:rPr>
                <w:rFonts w:ascii="Arial" w:hAnsi="Arial" w:cs="Arial"/>
                <w:color w:val="000000" w:themeColor="text1"/>
                <w:lang w:eastAsia="es-ES"/>
              </w:rPr>
            </w:pPr>
            <w:r>
              <w:rPr>
                <w:rFonts w:ascii="Arial" w:hAnsi="Arial" w:cs="Arial"/>
                <w:color w:val="000000" w:themeColor="text1"/>
                <w:lang w:eastAsia="es-ES"/>
              </w:rPr>
              <w:t xml:space="preserve">CIUDAD:                         FECHA:                  SEDE. </w:t>
            </w:r>
          </w:p>
        </w:tc>
      </w:tr>
      <w:tr w14:paraId="575EA257" w14:textId="77777777" w:rsidTr="004B262E">
        <w:tblPrEx>
          <w:tblW w:w="0" w:type="auto"/>
          <w:jc w:val="center"/>
          <w:tblLook w:val="04A0"/>
        </w:tblPrEx>
        <w:trPr>
          <w:jc w:val="center"/>
        </w:trPr>
        <w:tc>
          <w:tcPr>
            <w:tcW w:w="7797" w:type="dxa"/>
            <w:gridSpan w:val="2"/>
            <w:shd w:val="clear" w:color="auto" w:fill="FF0000"/>
          </w:tcPr>
          <w:p w:rsidR="00633F96" w:rsidRPr="009F434A" w:rsidP="004B262E" w14:paraId="0826E653" w14:textId="77777777">
            <w:pPr>
              <w:shd w:val="clear" w:color="auto" w:fill="FFFFFF" w:themeFill="background1"/>
              <w:jc w:val="center"/>
              <w:rPr>
                <w:rFonts w:ascii="Arial" w:hAnsi="Arial" w:cs="Arial"/>
                <w:color w:val="000000" w:themeColor="text1"/>
                <w:lang w:eastAsia="es-ES"/>
              </w:rPr>
            </w:pPr>
          </w:p>
        </w:tc>
      </w:tr>
      <w:tr w14:paraId="24547F97" w14:textId="77777777" w:rsidTr="004B262E">
        <w:tblPrEx>
          <w:tblW w:w="0" w:type="auto"/>
          <w:jc w:val="center"/>
          <w:tblLook w:val="04A0"/>
        </w:tblPrEx>
        <w:trPr>
          <w:jc w:val="center"/>
        </w:trPr>
        <w:tc>
          <w:tcPr>
            <w:tcW w:w="7797" w:type="dxa"/>
            <w:gridSpan w:val="2"/>
            <w:shd w:val="clear" w:color="auto" w:fill="FF0000"/>
          </w:tcPr>
          <w:p w:rsidR="00633F96" w:rsidRPr="009F434A" w:rsidP="004B262E" w14:paraId="6486D98A" w14:textId="77777777">
            <w:pPr>
              <w:shd w:val="clear" w:color="auto" w:fill="FFFFFF" w:themeFill="background1"/>
              <w:jc w:val="center"/>
              <w:rPr>
                <w:rFonts w:ascii="Arial" w:hAnsi="Arial" w:cs="Arial"/>
                <w:color w:val="000000" w:themeColor="text1"/>
                <w:lang w:eastAsia="es-ES"/>
              </w:rPr>
            </w:pPr>
            <w:r>
              <w:rPr>
                <w:rFonts w:ascii="Arial" w:hAnsi="Arial" w:cs="Arial"/>
                <w:color w:val="000000" w:themeColor="text1"/>
                <w:lang w:eastAsia="es-ES"/>
              </w:rPr>
              <w:t>IDENTIFICACION DEL CARGO</w:t>
            </w:r>
          </w:p>
        </w:tc>
      </w:tr>
      <w:tr w14:paraId="35695224" w14:textId="77777777" w:rsidTr="004B262E">
        <w:tblPrEx>
          <w:tblW w:w="0" w:type="auto"/>
          <w:jc w:val="center"/>
          <w:tblLook w:val="04A0"/>
        </w:tblPrEx>
        <w:trPr>
          <w:jc w:val="center"/>
        </w:trPr>
        <w:tc>
          <w:tcPr>
            <w:tcW w:w="3114" w:type="dxa"/>
            <w:shd w:val="clear" w:color="auto" w:fill="FFFFFF" w:themeFill="background1"/>
          </w:tcPr>
          <w:p w:rsidR="00633F96" w:rsidRPr="009F434A" w:rsidP="004B262E" w14:paraId="58AF9261" w14:textId="77777777">
            <w:pPr>
              <w:shd w:val="clear" w:color="auto" w:fill="FFFFFF" w:themeFill="background1"/>
              <w:rPr>
                <w:rFonts w:ascii="Arial" w:hAnsi="Arial" w:cs="Arial"/>
                <w:color w:val="000000" w:themeColor="text1"/>
                <w:lang w:eastAsia="es-ES"/>
              </w:rPr>
            </w:pPr>
            <w:r w:rsidRPr="009F434A">
              <w:rPr>
                <w:rFonts w:ascii="Arial" w:hAnsi="Arial" w:cs="Arial"/>
                <w:color w:val="000000" w:themeColor="text1"/>
                <w:lang w:eastAsia="es-ES"/>
              </w:rPr>
              <w:t>SEGMENTO</w:t>
            </w:r>
          </w:p>
        </w:tc>
        <w:tc>
          <w:tcPr>
            <w:tcW w:w="4683" w:type="dxa"/>
            <w:shd w:val="clear" w:color="auto" w:fill="FFFFFF" w:themeFill="background1"/>
          </w:tcPr>
          <w:p w:rsidR="00633F96" w:rsidRPr="009F434A" w:rsidP="004B262E" w14:paraId="628F7ADD" w14:textId="77777777">
            <w:pPr>
              <w:shd w:val="clear" w:color="auto" w:fill="FFFFFF" w:themeFill="background1"/>
              <w:rPr>
                <w:rFonts w:ascii="Arial" w:hAnsi="Arial" w:cs="Arial"/>
                <w:color w:val="000000" w:themeColor="text1"/>
                <w:lang w:eastAsia="es-ES"/>
              </w:rPr>
            </w:pPr>
          </w:p>
        </w:tc>
      </w:tr>
      <w:tr w14:paraId="1C6A33EC" w14:textId="77777777" w:rsidTr="004B262E">
        <w:tblPrEx>
          <w:tblW w:w="0" w:type="auto"/>
          <w:jc w:val="center"/>
          <w:tblLook w:val="04A0"/>
        </w:tblPrEx>
        <w:trPr>
          <w:jc w:val="center"/>
        </w:trPr>
        <w:tc>
          <w:tcPr>
            <w:tcW w:w="3114" w:type="dxa"/>
            <w:shd w:val="clear" w:color="auto" w:fill="FFFFFF" w:themeFill="background1"/>
          </w:tcPr>
          <w:p w:rsidR="00633F96" w:rsidRPr="009F434A" w:rsidP="004B262E" w14:paraId="24811176" w14:textId="77777777">
            <w:pPr>
              <w:shd w:val="clear" w:color="auto" w:fill="FFFFFF" w:themeFill="background1"/>
              <w:rPr>
                <w:rFonts w:ascii="Arial" w:hAnsi="Arial" w:cs="Arial"/>
                <w:color w:val="000000" w:themeColor="text1"/>
                <w:lang w:eastAsia="es-ES"/>
              </w:rPr>
            </w:pPr>
            <w:r w:rsidRPr="009F434A">
              <w:rPr>
                <w:rFonts w:ascii="Arial" w:hAnsi="Arial" w:cs="Arial"/>
                <w:color w:val="000000" w:themeColor="text1"/>
                <w:lang w:eastAsia="es-ES"/>
              </w:rPr>
              <w:t>TIPOLOGIA</w:t>
            </w:r>
          </w:p>
        </w:tc>
        <w:tc>
          <w:tcPr>
            <w:tcW w:w="4683" w:type="dxa"/>
            <w:shd w:val="clear" w:color="auto" w:fill="FFFFFF" w:themeFill="background1"/>
          </w:tcPr>
          <w:p w:rsidR="00633F96" w:rsidRPr="009F434A" w:rsidP="004B262E" w14:paraId="0687A24E" w14:textId="77777777">
            <w:pPr>
              <w:shd w:val="clear" w:color="auto" w:fill="FFFFFF" w:themeFill="background1"/>
              <w:rPr>
                <w:rFonts w:ascii="Arial" w:hAnsi="Arial" w:cs="Arial"/>
                <w:color w:val="000000" w:themeColor="text1"/>
                <w:lang w:eastAsia="es-ES"/>
              </w:rPr>
            </w:pPr>
          </w:p>
        </w:tc>
      </w:tr>
      <w:tr w14:paraId="63A195E5" w14:textId="77777777" w:rsidTr="004B262E">
        <w:tblPrEx>
          <w:tblW w:w="0" w:type="auto"/>
          <w:jc w:val="center"/>
          <w:tblLook w:val="04A0"/>
        </w:tblPrEx>
        <w:trPr>
          <w:jc w:val="center"/>
        </w:trPr>
        <w:tc>
          <w:tcPr>
            <w:tcW w:w="3114" w:type="dxa"/>
            <w:shd w:val="clear" w:color="auto" w:fill="FFFFFF" w:themeFill="background1"/>
          </w:tcPr>
          <w:p w:rsidR="00633F96" w:rsidRPr="009F434A" w:rsidP="004B262E" w14:paraId="3156B74E" w14:textId="77777777">
            <w:pPr>
              <w:shd w:val="clear" w:color="auto" w:fill="FFFFFF" w:themeFill="background1"/>
              <w:rPr>
                <w:rFonts w:ascii="Arial" w:hAnsi="Arial" w:cs="Arial"/>
                <w:color w:val="000000" w:themeColor="text1"/>
                <w:lang w:eastAsia="es-ES"/>
              </w:rPr>
            </w:pPr>
            <w:r w:rsidRPr="009F434A">
              <w:rPr>
                <w:rFonts w:ascii="Arial" w:hAnsi="Arial" w:cs="Arial"/>
                <w:color w:val="000000" w:themeColor="text1"/>
                <w:lang w:eastAsia="es-ES"/>
              </w:rPr>
              <w:t>PUESTO TIPO</w:t>
            </w:r>
          </w:p>
        </w:tc>
        <w:tc>
          <w:tcPr>
            <w:tcW w:w="4683" w:type="dxa"/>
            <w:shd w:val="clear" w:color="auto" w:fill="FFFFFF" w:themeFill="background1"/>
          </w:tcPr>
          <w:p w:rsidR="00633F96" w:rsidRPr="009F434A" w:rsidP="004B262E" w14:paraId="66C30B9E" w14:textId="77777777">
            <w:pPr>
              <w:shd w:val="clear" w:color="auto" w:fill="FFFFFF" w:themeFill="background1"/>
              <w:rPr>
                <w:rFonts w:ascii="Arial" w:hAnsi="Arial" w:cs="Arial"/>
                <w:color w:val="000000" w:themeColor="text1"/>
                <w:lang w:eastAsia="es-ES"/>
              </w:rPr>
            </w:pPr>
          </w:p>
        </w:tc>
      </w:tr>
      <w:tr w14:paraId="2AC8FD2C" w14:textId="77777777" w:rsidTr="004B262E">
        <w:tblPrEx>
          <w:tblW w:w="0" w:type="auto"/>
          <w:jc w:val="center"/>
          <w:tblLook w:val="04A0"/>
        </w:tblPrEx>
        <w:trPr>
          <w:jc w:val="center"/>
        </w:trPr>
        <w:tc>
          <w:tcPr>
            <w:tcW w:w="3114" w:type="dxa"/>
            <w:shd w:val="clear" w:color="auto" w:fill="FFFFFF" w:themeFill="background1"/>
          </w:tcPr>
          <w:p w:rsidR="00633F96" w:rsidRPr="009F434A" w:rsidP="004B262E" w14:paraId="490068CD" w14:textId="77777777">
            <w:pPr>
              <w:shd w:val="clear" w:color="auto" w:fill="FFFFFF" w:themeFill="background1"/>
              <w:rPr>
                <w:rFonts w:ascii="Arial" w:hAnsi="Arial" w:cs="Arial"/>
                <w:color w:val="000000" w:themeColor="text1"/>
                <w:lang w:eastAsia="es-ES"/>
              </w:rPr>
            </w:pPr>
            <w:r w:rsidRPr="009F434A">
              <w:rPr>
                <w:rFonts w:ascii="Arial" w:hAnsi="Arial" w:cs="Arial"/>
                <w:color w:val="000000" w:themeColor="text1"/>
                <w:lang w:eastAsia="es-ES"/>
              </w:rPr>
              <w:t>PUESTO FUNVIONAL</w:t>
            </w:r>
          </w:p>
        </w:tc>
        <w:tc>
          <w:tcPr>
            <w:tcW w:w="4683" w:type="dxa"/>
            <w:shd w:val="clear" w:color="auto" w:fill="FFFFFF" w:themeFill="background1"/>
          </w:tcPr>
          <w:p w:rsidR="00633F96" w:rsidRPr="009F434A" w:rsidP="004B262E" w14:paraId="2FC16EEB" w14:textId="77777777">
            <w:pPr>
              <w:shd w:val="clear" w:color="auto" w:fill="FFFFFF" w:themeFill="background1"/>
              <w:rPr>
                <w:rFonts w:ascii="Arial" w:hAnsi="Arial" w:cs="Arial"/>
                <w:color w:val="000000" w:themeColor="text1"/>
                <w:lang w:eastAsia="es-ES"/>
              </w:rPr>
            </w:pPr>
          </w:p>
        </w:tc>
      </w:tr>
      <w:tr w14:paraId="794C948E" w14:textId="77777777" w:rsidTr="004B262E">
        <w:tblPrEx>
          <w:tblW w:w="0" w:type="auto"/>
          <w:jc w:val="center"/>
          <w:tblLook w:val="04A0"/>
        </w:tblPrEx>
        <w:trPr>
          <w:jc w:val="center"/>
        </w:trPr>
        <w:tc>
          <w:tcPr>
            <w:tcW w:w="3114" w:type="dxa"/>
            <w:shd w:val="clear" w:color="auto" w:fill="FFFFFF" w:themeFill="background1"/>
          </w:tcPr>
          <w:p w:rsidR="00633F96" w:rsidRPr="009F434A" w:rsidP="004B262E" w14:paraId="7BA5459E" w14:textId="77777777">
            <w:pPr>
              <w:shd w:val="clear" w:color="auto" w:fill="FFFFFF" w:themeFill="background1"/>
              <w:rPr>
                <w:rFonts w:ascii="Arial" w:hAnsi="Arial" w:cs="Arial"/>
                <w:color w:val="000000" w:themeColor="text1"/>
                <w:lang w:eastAsia="es-ES"/>
              </w:rPr>
            </w:pPr>
            <w:r w:rsidRPr="009F434A">
              <w:rPr>
                <w:rFonts w:ascii="Arial" w:hAnsi="Arial" w:cs="Arial"/>
                <w:color w:val="000000" w:themeColor="text1"/>
                <w:lang w:eastAsia="es-ES"/>
              </w:rPr>
              <w:t>PUESTO FUNCIONAL ESPECIFICO</w:t>
            </w:r>
          </w:p>
        </w:tc>
        <w:tc>
          <w:tcPr>
            <w:tcW w:w="4683" w:type="dxa"/>
            <w:shd w:val="clear" w:color="auto" w:fill="FFFFFF" w:themeFill="background1"/>
          </w:tcPr>
          <w:p w:rsidR="00633F96" w:rsidRPr="009F434A" w:rsidP="004B262E" w14:paraId="0E6CA6ED" w14:textId="77777777">
            <w:pPr>
              <w:shd w:val="clear" w:color="auto" w:fill="FFFFFF" w:themeFill="background1"/>
              <w:rPr>
                <w:rFonts w:ascii="Arial" w:hAnsi="Arial" w:cs="Arial"/>
                <w:color w:val="000000" w:themeColor="text1"/>
                <w:lang w:eastAsia="es-ES"/>
              </w:rPr>
            </w:pPr>
          </w:p>
        </w:tc>
      </w:tr>
      <w:tr w14:paraId="4036AE93" w14:textId="77777777" w:rsidTr="004B262E">
        <w:tblPrEx>
          <w:tblW w:w="0" w:type="auto"/>
          <w:jc w:val="center"/>
          <w:tblLook w:val="04A0"/>
        </w:tblPrEx>
        <w:trPr>
          <w:jc w:val="center"/>
        </w:trPr>
        <w:tc>
          <w:tcPr>
            <w:tcW w:w="7797" w:type="dxa"/>
            <w:gridSpan w:val="2"/>
            <w:shd w:val="clear" w:color="auto" w:fill="FF0000"/>
          </w:tcPr>
          <w:p w:rsidR="00633F96" w:rsidRPr="009F434A" w:rsidP="004B262E" w14:paraId="09EC1036" w14:textId="77777777">
            <w:pPr>
              <w:shd w:val="clear" w:color="auto" w:fill="FFFFFF" w:themeFill="background1"/>
              <w:jc w:val="center"/>
              <w:rPr>
                <w:rFonts w:ascii="Arial" w:hAnsi="Arial" w:cs="Arial"/>
                <w:color w:val="000000" w:themeColor="text1"/>
                <w:lang w:eastAsia="es-ES"/>
              </w:rPr>
            </w:pPr>
            <w:r w:rsidRPr="009F434A">
              <w:rPr>
                <w:rFonts w:ascii="Arial" w:hAnsi="Arial" w:cs="Arial"/>
                <w:color w:val="000000" w:themeColor="text1"/>
                <w:lang w:eastAsia="es-ES"/>
              </w:rPr>
              <w:t>FUNCIONES DEL CARGO</w:t>
            </w:r>
          </w:p>
        </w:tc>
      </w:tr>
      <w:tr w14:paraId="3FA0964A" w14:textId="77777777" w:rsidTr="004B262E">
        <w:tblPrEx>
          <w:tblW w:w="0" w:type="auto"/>
          <w:jc w:val="center"/>
          <w:tblLook w:val="04A0"/>
        </w:tblPrEx>
        <w:trPr>
          <w:jc w:val="center"/>
        </w:trPr>
        <w:tc>
          <w:tcPr>
            <w:tcW w:w="7797" w:type="dxa"/>
            <w:gridSpan w:val="2"/>
            <w:shd w:val="clear" w:color="auto" w:fill="FF0000"/>
          </w:tcPr>
          <w:p w:rsidR="00633F96" w:rsidRPr="009F434A" w:rsidP="004B262E" w14:paraId="0CD417C5" w14:textId="77777777">
            <w:pPr>
              <w:shd w:val="clear" w:color="auto" w:fill="FFFFFF" w:themeFill="background1"/>
              <w:jc w:val="center"/>
              <w:rPr>
                <w:rFonts w:ascii="Arial" w:hAnsi="Arial" w:cs="Arial"/>
                <w:color w:val="000000" w:themeColor="text1"/>
                <w:lang w:eastAsia="es-ES"/>
              </w:rPr>
            </w:pPr>
          </w:p>
        </w:tc>
      </w:tr>
      <w:tr w14:paraId="73FB1DE5" w14:textId="77777777" w:rsidTr="004B262E">
        <w:tblPrEx>
          <w:tblW w:w="0" w:type="auto"/>
          <w:jc w:val="center"/>
          <w:tblLook w:val="04A0"/>
        </w:tblPrEx>
        <w:trPr>
          <w:jc w:val="center"/>
        </w:trPr>
        <w:tc>
          <w:tcPr>
            <w:tcW w:w="3114" w:type="dxa"/>
            <w:shd w:val="clear" w:color="auto" w:fill="FFFFFF" w:themeFill="background1"/>
          </w:tcPr>
          <w:p w:rsidR="00633F96" w:rsidRPr="009F434A" w:rsidP="004B262E" w14:paraId="0EB277CB" w14:textId="77777777">
            <w:pPr>
              <w:shd w:val="clear" w:color="auto" w:fill="FFFFFF" w:themeFill="background1"/>
              <w:jc w:val="both"/>
              <w:rPr>
                <w:rFonts w:ascii="Arial" w:hAnsi="Arial" w:cs="Arial"/>
                <w:color w:val="000000" w:themeColor="text1"/>
              </w:rPr>
            </w:pPr>
            <w:r w:rsidRPr="009F434A">
              <w:rPr>
                <w:rFonts w:ascii="Arial" w:hAnsi="Arial" w:cs="Arial"/>
                <w:color w:val="000000" w:themeColor="text1"/>
              </w:rPr>
              <w:t>FINALIDAD</w:t>
            </w:r>
          </w:p>
        </w:tc>
        <w:tc>
          <w:tcPr>
            <w:tcW w:w="4683" w:type="dxa"/>
            <w:shd w:val="clear" w:color="auto" w:fill="FFFFFF" w:themeFill="background1"/>
          </w:tcPr>
          <w:p w:rsidR="00633F96" w:rsidRPr="009F434A" w:rsidP="004B262E" w14:paraId="6FAA513A" w14:textId="77777777">
            <w:pPr>
              <w:shd w:val="clear" w:color="auto" w:fill="FFFFFF" w:themeFill="background1"/>
              <w:jc w:val="both"/>
              <w:rPr>
                <w:rFonts w:ascii="Arial" w:hAnsi="Arial" w:cs="Arial"/>
                <w:color w:val="000000" w:themeColor="text1"/>
              </w:rPr>
            </w:pPr>
          </w:p>
        </w:tc>
      </w:tr>
      <w:tr w14:paraId="517FA59B" w14:textId="77777777" w:rsidTr="004B262E">
        <w:tblPrEx>
          <w:tblW w:w="0" w:type="auto"/>
          <w:jc w:val="center"/>
          <w:tblLook w:val="04A0"/>
        </w:tblPrEx>
        <w:trPr>
          <w:jc w:val="center"/>
        </w:trPr>
        <w:tc>
          <w:tcPr>
            <w:tcW w:w="3114" w:type="dxa"/>
            <w:shd w:val="clear" w:color="auto" w:fill="FFFFFF" w:themeFill="background1"/>
          </w:tcPr>
          <w:p w:rsidR="00633F96" w:rsidRPr="009F434A" w:rsidP="004B262E" w14:paraId="03B6D5E7" w14:textId="77777777">
            <w:pPr>
              <w:shd w:val="clear" w:color="auto" w:fill="FFFFFF" w:themeFill="background1"/>
              <w:jc w:val="both"/>
              <w:rPr>
                <w:rFonts w:ascii="Arial" w:hAnsi="Arial" w:cs="Arial"/>
                <w:color w:val="000000" w:themeColor="text1"/>
              </w:rPr>
            </w:pPr>
            <w:r w:rsidRPr="009F434A">
              <w:rPr>
                <w:rFonts w:ascii="Arial" w:hAnsi="Arial" w:cs="Arial"/>
                <w:color w:val="000000" w:themeColor="text1"/>
              </w:rPr>
              <w:t>AREAS DE EFICACIA/RESULTADOS</w:t>
            </w:r>
          </w:p>
        </w:tc>
        <w:tc>
          <w:tcPr>
            <w:tcW w:w="4683" w:type="dxa"/>
            <w:shd w:val="clear" w:color="auto" w:fill="FFFFFF" w:themeFill="background1"/>
          </w:tcPr>
          <w:p w:rsidR="00633F96" w:rsidRPr="009F434A" w:rsidP="004B262E" w14:paraId="1838AE33" w14:textId="77777777">
            <w:pPr>
              <w:shd w:val="clear" w:color="auto" w:fill="FFFFFF" w:themeFill="background1"/>
              <w:jc w:val="both"/>
              <w:rPr>
                <w:rFonts w:ascii="Arial" w:hAnsi="Arial" w:cs="Arial"/>
                <w:color w:val="000000" w:themeColor="text1"/>
              </w:rPr>
            </w:pPr>
          </w:p>
        </w:tc>
      </w:tr>
      <w:tr w14:paraId="3A55797E" w14:textId="77777777" w:rsidTr="004B262E">
        <w:tblPrEx>
          <w:tblW w:w="0" w:type="auto"/>
          <w:jc w:val="center"/>
          <w:tblLook w:val="04A0"/>
        </w:tblPrEx>
        <w:trPr>
          <w:jc w:val="center"/>
        </w:trPr>
        <w:tc>
          <w:tcPr>
            <w:tcW w:w="3114" w:type="dxa"/>
            <w:shd w:val="clear" w:color="auto" w:fill="FFFFFF" w:themeFill="background1"/>
          </w:tcPr>
          <w:p w:rsidR="00633F96" w:rsidRPr="009F434A" w:rsidP="004B262E" w14:paraId="2901054D" w14:textId="77777777">
            <w:pPr>
              <w:shd w:val="clear" w:color="auto" w:fill="FFFFFF" w:themeFill="background1"/>
              <w:jc w:val="both"/>
              <w:rPr>
                <w:rFonts w:ascii="Arial" w:hAnsi="Arial" w:cs="Arial"/>
                <w:color w:val="000000" w:themeColor="text1"/>
              </w:rPr>
            </w:pPr>
            <w:r w:rsidRPr="009F434A">
              <w:rPr>
                <w:rFonts w:ascii="Arial" w:hAnsi="Arial" w:cs="Arial"/>
                <w:color w:val="000000" w:themeColor="text1"/>
              </w:rPr>
              <w:t>TAREAS</w:t>
            </w:r>
          </w:p>
        </w:tc>
        <w:tc>
          <w:tcPr>
            <w:tcW w:w="4683" w:type="dxa"/>
            <w:shd w:val="clear" w:color="auto" w:fill="FFFFFF" w:themeFill="background1"/>
          </w:tcPr>
          <w:p w:rsidR="00633F96" w:rsidRPr="009F434A" w:rsidP="004B262E" w14:paraId="27351438" w14:textId="77777777">
            <w:pPr>
              <w:shd w:val="clear" w:color="auto" w:fill="FFFFFF" w:themeFill="background1"/>
              <w:jc w:val="both"/>
              <w:rPr>
                <w:rFonts w:ascii="Arial" w:hAnsi="Arial" w:cs="Arial"/>
                <w:color w:val="000000" w:themeColor="text1"/>
              </w:rPr>
            </w:pPr>
          </w:p>
        </w:tc>
      </w:tr>
      <w:tr w14:paraId="49B62712" w14:textId="77777777" w:rsidTr="004B262E">
        <w:tblPrEx>
          <w:tblW w:w="0" w:type="auto"/>
          <w:jc w:val="center"/>
          <w:tblLook w:val="04A0"/>
        </w:tblPrEx>
        <w:trPr>
          <w:jc w:val="center"/>
        </w:trPr>
        <w:tc>
          <w:tcPr>
            <w:tcW w:w="3114" w:type="dxa"/>
            <w:shd w:val="clear" w:color="auto" w:fill="FFFFFF" w:themeFill="background1"/>
          </w:tcPr>
          <w:p w:rsidR="00633F96" w:rsidRPr="009F434A" w:rsidP="004B262E" w14:paraId="7C22A5BF" w14:textId="77777777">
            <w:pPr>
              <w:shd w:val="clear" w:color="auto" w:fill="FFFFFF" w:themeFill="background1"/>
              <w:jc w:val="both"/>
              <w:rPr>
                <w:rFonts w:ascii="Arial" w:hAnsi="Arial" w:cs="Arial"/>
                <w:color w:val="000000" w:themeColor="text1"/>
              </w:rPr>
            </w:pPr>
            <w:r w:rsidRPr="009F434A">
              <w:rPr>
                <w:rFonts w:ascii="Arial" w:hAnsi="Arial" w:cs="Arial"/>
                <w:color w:val="000000" w:themeColor="text1"/>
              </w:rPr>
              <w:t>FUNCIONES</w:t>
            </w:r>
          </w:p>
        </w:tc>
        <w:tc>
          <w:tcPr>
            <w:tcW w:w="4683" w:type="dxa"/>
            <w:shd w:val="clear" w:color="auto" w:fill="FFFFFF" w:themeFill="background1"/>
          </w:tcPr>
          <w:p w:rsidR="00633F96" w:rsidRPr="009F434A" w:rsidP="004B262E" w14:paraId="583D7B75" w14:textId="77777777">
            <w:pPr>
              <w:shd w:val="clear" w:color="auto" w:fill="FFFFFF" w:themeFill="background1"/>
              <w:jc w:val="both"/>
              <w:rPr>
                <w:rFonts w:ascii="Arial" w:hAnsi="Arial" w:cs="Arial"/>
                <w:color w:val="000000" w:themeColor="text1"/>
              </w:rPr>
            </w:pPr>
          </w:p>
        </w:tc>
      </w:tr>
      <w:tr w14:paraId="35021743" w14:textId="77777777" w:rsidTr="004B262E">
        <w:tblPrEx>
          <w:tblW w:w="0" w:type="auto"/>
          <w:jc w:val="center"/>
          <w:tblLook w:val="04A0"/>
        </w:tblPrEx>
        <w:trPr>
          <w:jc w:val="center"/>
        </w:trPr>
        <w:tc>
          <w:tcPr>
            <w:tcW w:w="7797" w:type="dxa"/>
            <w:gridSpan w:val="2"/>
            <w:shd w:val="clear" w:color="auto" w:fill="FF0000"/>
          </w:tcPr>
          <w:p w:rsidR="00633F96" w:rsidRPr="009F434A" w:rsidP="004B262E" w14:paraId="6C05C922" w14:textId="77777777">
            <w:pPr>
              <w:shd w:val="clear" w:color="auto" w:fill="FFFFFF" w:themeFill="background1"/>
              <w:jc w:val="center"/>
              <w:rPr>
                <w:rFonts w:ascii="Arial" w:hAnsi="Arial" w:cs="Arial"/>
                <w:color w:val="000000" w:themeColor="text1"/>
              </w:rPr>
            </w:pPr>
            <w:r w:rsidRPr="009F434A">
              <w:rPr>
                <w:rFonts w:ascii="Arial" w:hAnsi="Arial" w:cs="Arial"/>
                <w:color w:val="000000" w:themeColor="text1"/>
              </w:rPr>
              <w:t>COMPETENCIAS DEL CARGO</w:t>
            </w:r>
          </w:p>
        </w:tc>
      </w:tr>
    </w:tbl>
    <w:tbl>
      <w:tblPr>
        <w:tblStyle w:val="Tablaconcuadrcula1"/>
        <w:tblW w:w="0" w:type="auto"/>
        <w:jc w:val="center"/>
        <w:shd w:val="clear" w:color="auto" w:fill="FFFFFF" w:themeFill="background1"/>
        <w:tblLook w:val="04A0"/>
      </w:tblPr>
      <w:tblGrid>
        <w:gridCol w:w="3118"/>
        <w:gridCol w:w="4678"/>
      </w:tblGrid>
      <w:tr w14:paraId="6394D83B" w14:textId="77777777" w:rsidTr="004B262E">
        <w:tblPrEx>
          <w:tblW w:w="0" w:type="auto"/>
          <w:jc w:val="center"/>
          <w:shd w:val="clear" w:color="auto" w:fill="FFFFFF" w:themeFill="background1"/>
          <w:tblLook w:val="04A0"/>
        </w:tblPrEx>
        <w:trPr>
          <w:jc w:val="center"/>
        </w:trPr>
        <w:tc>
          <w:tcPr>
            <w:tcW w:w="3118" w:type="dxa"/>
            <w:tcBorders>
              <w:bottom w:val="single" w:sz="4" w:space="0" w:color="auto"/>
            </w:tcBorders>
            <w:shd w:val="clear" w:color="auto" w:fill="FFFFFF" w:themeFill="background1"/>
          </w:tcPr>
          <w:p w:rsidR="00633F96" w:rsidRPr="009F434A" w:rsidP="004B262E" w14:paraId="2C432D33" w14:textId="77777777">
            <w:pPr>
              <w:shd w:val="clear" w:color="auto" w:fill="FFFFFF" w:themeFill="background1"/>
              <w:jc w:val="both"/>
              <w:rPr>
                <w:rFonts w:ascii="Arial" w:hAnsi="Arial" w:cs="Arial"/>
                <w:color w:val="000000" w:themeColor="text1"/>
              </w:rPr>
            </w:pPr>
            <w:r w:rsidRPr="009F434A">
              <w:rPr>
                <w:rFonts w:ascii="Arial" w:hAnsi="Arial" w:cs="Arial"/>
                <w:color w:val="000000" w:themeColor="text1"/>
              </w:rPr>
              <w:t>COMPETENCIAS CORPORATIVAS</w:t>
            </w:r>
          </w:p>
        </w:tc>
        <w:tc>
          <w:tcPr>
            <w:tcW w:w="4678" w:type="dxa"/>
            <w:tcBorders>
              <w:bottom w:val="single" w:sz="4" w:space="0" w:color="auto"/>
            </w:tcBorders>
            <w:shd w:val="clear" w:color="auto" w:fill="FFFFFF" w:themeFill="background1"/>
          </w:tcPr>
          <w:p w:rsidR="00633F96" w:rsidRPr="009F434A" w:rsidP="004B262E" w14:paraId="2829B86C" w14:textId="77777777">
            <w:pPr>
              <w:shd w:val="clear" w:color="auto" w:fill="FFFFFF" w:themeFill="background1"/>
              <w:contextualSpacing/>
              <w:jc w:val="both"/>
              <w:rPr>
                <w:rFonts w:ascii="Arial" w:hAnsi="Arial" w:cs="Arial"/>
                <w:color w:val="000000" w:themeColor="text1"/>
              </w:rPr>
            </w:pPr>
          </w:p>
        </w:tc>
      </w:tr>
      <w:tr w14:paraId="7968810B" w14:textId="77777777" w:rsidTr="004B262E">
        <w:tblPrEx>
          <w:tblW w:w="0" w:type="auto"/>
          <w:jc w:val="center"/>
          <w:shd w:val="clear" w:color="auto" w:fill="FFFFFF" w:themeFill="background1"/>
          <w:tblLook w:val="04A0"/>
        </w:tblPrEx>
        <w:trPr>
          <w:jc w:val="center"/>
        </w:trPr>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633F96" w:rsidRPr="009F434A" w:rsidP="004B262E" w14:paraId="603836D5" w14:textId="77777777">
            <w:pPr>
              <w:shd w:val="clear" w:color="auto" w:fill="FFFFFF" w:themeFill="background1"/>
              <w:jc w:val="both"/>
              <w:rPr>
                <w:rFonts w:ascii="Arial" w:hAnsi="Arial" w:cs="Arial"/>
                <w:color w:val="000000" w:themeColor="text1"/>
              </w:rPr>
            </w:pPr>
            <w:r w:rsidRPr="009F434A">
              <w:rPr>
                <w:rFonts w:ascii="Arial" w:hAnsi="Arial" w:cs="Arial"/>
                <w:color w:val="000000" w:themeColor="text1"/>
              </w:rPr>
              <w:t>COMPETENCIAS TECNICAS</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633F96" w:rsidRPr="009F434A" w:rsidP="004B262E" w14:paraId="679C7CB1" w14:textId="77777777">
            <w:pPr>
              <w:shd w:val="clear" w:color="auto" w:fill="FFFFFF" w:themeFill="background1"/>
              <w:contextualSpacing/>
              <w:jc w:val="both"/>
              <w:rPr>
                <w:rFonts w:ascii="Arial" w:hAnsi="Arial" w:cs="Arial"/>
                <w:color w:val="000000" w:themeColor="text1"/>
              </w:rPr>
            </w:pPr>
          </w:p>
        </w:tc>
      </w:tr>
      <w:tr w14:paraId="338DC0BF" w14:textId="77777777" w:rsidTr="004B262E">
        <w:tblPrEx>
          <w:tblW w:w="0" w:type="auto"/>
          <w:jc w:val="center"/>
          <w:shd w:val="clear" w:color="auto" w:fill="FFFFFF" w:themeFill="background1"/>
          <w:tblLook w:val="04A0"/>
        </w:tblPrEx>
        <w:trPr>
          <w:jc w:val="center"/>
        </w:trPr>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633F96" w:rsidRPr="009F434A" w:rsidP="004B262E" w14:paraId="392B6EAB" w14:textId="77777777">
            <w:pPr>
              <w:shd w:val="clear" w:color="auto" w:fill="FFFFFF" w:themeFill="background1"/>
              <w:jc w:val="both"/>
              <w:rPr>
                <w:rFonts w:ascii="Arial" w:hAnsi="Arial" w:cs="Arial"/>
                <w:color w:val="000000" w:themeColor="text1"/>
              </w:rPr>
            </w:pPr>
            <w:r w:rsidRPr="009F434A">
              <w:rPr>
                <w:rFonts w:ascii="Arial" w:hAnsi="Arial" w:cs="Arial"/>
                <w:color w:val="000000" w:themeColor="text1"/>
              </w:rPr>
              <w:t>COMPETENCIAS HUMANAS</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633F96" w:rsidRPr="009F434A" w:rsidP="004B262E" w14:paraId="524170B5" w14:textId="77777777">
            <w:pPr>
              <w:shd w:val="clear" w:color="auto" w:fill="FFFFFF" w:themeFill="background1"/>
              <w:jc w:val="both"/>
              <w:rPr>
                <w:rFonts w:ascii="Arial" w:hAnsi="Arial" w:cs="Arial"/>
                <w:color w:val="000000" w:themeColor="text1"/>
              </w:rPr>
            </w:pPr>
          </w:p>
        </w:tc>
      </w:tr>
      <w:tr w14:paraId="01A9BD70" w14:textId="77777777" w:rsidTr="004B262E">
        <w:tblPrEx>
          <w:tblW w:w="0" w:type="auto"/>
          <w:jc w:val="center"/>
          <w:shd w:val="clear" w:color="auto" w:fill="FFFFFF" w:themeFill="background1"/>
          <w:tblLook w:val="04A0"/>
        </w:tblPrEx>
        <w:trPr>
          <w:jc w:val="center"/>
        </w:trPr>
        <w:tc>
          <w:tcPr>
            <w:tcW w:w="7796" w:type="dxa"/>
            <w:gridSpan w:val="2"/>
            <w:tcBorders>
              <w:top w:val="single" w:sz="4" w:space="0" w:color="auto"/>
              <w:left w:val="single" w:sz="4" w:space="0" w:color="auto"/>
              <w:bottom w:val="single" w:sz="4" w:space="0" w:color="auto"/>
              <w:right w:val="single" w:sz="4" w:space="0" w:color="auto"/>
            </w:tcBorders>
            <w:shd w:val="clear" w:color="auto" w:fill="FF0000"/>
          </w:tcPr>
          <w:p w:rsidR="00633F96" w:rsidRPr="009F434A" w:rsidP="004B262E" w14:paraId="602835ED" w14:textId="77777777">
            <w:pPr>
              <w:shd w:val="clear" w:color="auto" w:fill="FFFFFF" w:themeFill="background1"/>
              <w:jc w:val="center"/>
              <w:rPr>
                <w:rFonts w:ascii="Arial" w:hAnsi="Arial" w:cs="Arial"/>
                <w:color w:val="000000" w:themeColor="text1"/>
              </w:rPr>
            </w:pPr>
            <w:r w:rsidRPr="009F434A">
              <w:rPr>
                <w:rFonts w:ascii="Arial" w:hAnsi="Arial" w:cs="Arial"/>
                <w:color w:val="000000" w:themeColor="text1"/>
              </w:rPr>
              <w:t>RIESGOS/PELIGROS INHERENTES AL CARGO</w:t>
            </w:r>
          </w:p>
        </w:tc>
      </w:tr>
    </w:tbl>
    <w:tbl>
      <w:tblPr>
        <w:tblStyle w:val="TableGrid"/>
        <w:tblW w:w="0" w:type="auto"/>
        <w:jc w:val="center"/>
        <w:shd w:val="clear" w:color="auto" w:fill="FFD965" w:themeFill="accent4" w:themeFillTint="99"/>
        <w:tblLook w:val="04A0"/>
      </w:tblPr>
      <w:tblGrid>
        <w:gridCol w:w="3118"/>
        <w:gridCol w:w="4678"/>
      </w:tblGrid>
      <w:tr w14:paraId="60CC6447" w14:textId="77777777" w:rsidTr="004B262E">
        <w:tblPrEx>
          <w:tblW w:w="0" w:type="auto"/>
          <w:jc w:val="center"/>
          <w:shd w:val="clear" w:color="auto" w:fill="FFD965" w:themeFill="accent4" w:themeFillTint="99"/>
          <w:tblLook w:val="04A0"/>
        </w:tblPrEx>
        <w:trPr>
          <w:jc w:val="center"/>
        </w:trPr>
        <w:tc>
          <w:tcPr>
            <w:tcW w:w="3118" w:type="dxa"/>
            <w:tcBorders>
              <w:top w:val="nil"/>
            </w:tcBorders>
            <w:shd w:val="clear" w:color="auto" w:fill="FFFFFF" w:themeFill="background1"/>
          </w:tcPr>
          <w:p w:rsidR="00633F96" w:rsidRPr="009F434A" w:rsidP="004B262E" w14:paraId="67D51A39" w14:textId="77777777">
            <w:pPr>
              <w:shd w:val="clear" w:color="auto" w:fill="FFFFFF" w:themeFill="background1"/>
              <w:jc w:val="both"/>
              <w:rPr>
                <w:rFonts w:ascii="Arial" w:hAnsi="Arial" w:cs="Arial"/>
                <w:color w:val="000000" w:themeColor="text1"/>
              </w:rPr>
            </w:pPr>
            <w:r w:rsidRPr="009F434A">
              <w:rPr>
                <w:rFonts w:ascii="Arial" w:hAnsi="Arial" w:cs="Arial"/>
                <w:color w:val="000000" w:themeColor="text1"/>
              </w:rPr>
              <w:t>RIESGOS/PELIGROS INHERENTES AL CARGO</w:t>
            </w:r>
          </w:p>
        </w:tc>
        <w:tc>
          <w:tcPr>
            <w:tcW w:w="4678" w:type="dxa"/>
            <w:tcBorders>
              <w:top w:val="nil"/>
            </w:tcBorders>
            <w:shd w:val="clear" w:color="auto" w:fill="FFFFFF" w:themeFill="background1"/>
          </w:tcPr>
          <w:p w:rsidR="00633F96" w:rsidRPr="009F434A" w:rsidP="004B262E" w14:paraId="755BE0CF" w14:textId="77777777">
            <w:pPr>
              <w:shd w:val="clear" w:color="auto" w:fill="FFFFFF" w:themeFill="background1"/>
              <w:jc w:val="both"/>
              <w:rPr>
                <w:rFonts w:ascii="Arial" w:hAnsi="Arial" w:cs="Arial"/>
                <w:color w:val="000000" w:themeColor="text1"/>
              </w:rPr>
            </w:pPr>
          </w:p>
        </w:tc>
      </w:tr>
      <w:tr w14:paraId="71E60162" w14:textId="77777777" w:rsidTr="004B262E">
        <w:tblPrEx>
          <w:tblW w:w="0" w:type="auto"/>
          <w:jc w:val="center"/>
          <w:shd w:val="clear" w:color="auto" w:fill="FFD965" w:themeFill="accent4" w:themeFillTint="99"/>
          <w:tblLook w:val="04A0"/>
        </w:tblPrEx>
        <w:trPr>
          <w:jc w:val="center"/>
        </w:trPr>
        <w:tc>
          <w:tcPr>
            <w:tcW w:w="7796" w:type="dxa"/>
            <w:gridSpan w:val="2"/>
            <w:tcBorders>
              <w:top w:val="nil"/>
            </w:tcBorders>
            <w:shd w:val="clear" w:color="auto" w:fill="FF0000"/>
          </w:tcPr>
          <w:p w:rsidR="00633F96" w:rsidRPr="009F434A" w:rsidP="004B262E" w14:paraId="1C2FD408" w14:textId="77777777">
            <w:pPr>
              <w:shd w:val="clear" w:color="auto" w:fill="FFFFFF" w:themeFill="background1"/>
              <w:jc w:val="center"/>
              <w:rPr>
                <w:rFonts w:ascii="Arial" w:hAnsi="Arial" w:cs="Arial"/>
                <w:color w:val="000000" w:themeColor="text1"/>
              </w:rPr>
            </w:pPr>
            <w:r w:rsidRPr="009F434A">
              <w:rPr>
                <w:rFonts w:ascii="Arial" w:hAnsi="Arial" w:cs="Arial"/>
                <w:color w:val="000000" w:themeColor="text1"/>
              </w:rPr>
              <w:t>PRUEBAS MEDICAS</w:t>
            </w:r>
          </w:p>
        </w:tc>
      </w:tr>
      <w:tr w14:paraId="6A146DA2" w14:textId="77777777" w:rsidTr="004B262E">
        <w:tblPrEx>
          <w:tblW w:w="0" w:type="auto"/>
          <w:jc w:val="center"/>
          <w:shd w:val="clear" w:color="auto" w:fill="FFD965" w:themeFill="accent4" w:themeFillTint="99"/>
          <w:tblLook w:val="04A0"/>
        </w:tblPrEx>
        <w:trPr>
          <w:jc w:val="center"/>
        </w:trPr>
        <w:tc>
          <w:tcPr>
            <w:tcW w:w="3118" w:type="dxa"/>
            <w:shd w:val="clear" w:color="auto" w:fill="FFFFFF" w:themeFill="background1"/>
          </w:tcPr>
          <w:p w:rsidR="00633F96" w:rsidRPr="009F434A" w:rsidP="004B262E" w14:paraId="1FCFFB93" w14:textId="77777777">
            <w:pPr>
              <w:shd w:val="clear" w:color="auto" w:fill="FFFFFF" w:themeFill="background1"/>
              <w:jc w:val="both"/>
              <w:rPr>
                <w:rFonts w:ascii="Arial" w:hAnsi="Arial" w:cs="Arial"/>
                <w:color w:val="000000" w:themeColor="text1"/>
              </w:rPr>
            </w:pPr>
            <w:r w:rsidRPr="009F434A">
              <w:rPr>
                <w:rFonts w:ascii="Arial" w:hAnsi="Arial" w:cs="Arial"/>
                <w:color w:val="000000" w:themeColor="text1"/>
              </w:rPr>
              <w:t>PRUEBAS MEDICAS</w:t>
            </w:r>
          </w:p>
        </w:tc>
        <w:tc>
          <w:tcPr>
            <w:tcW w:w="4678" w:type="dxa"/>
            <w:shd w:val="clear" w:color="auto" w:fill="FFFFFF" w:themeFill="background1"/>
          </w:tcPr>
          <w:p w:rsidR="00633F96" w:rsidRPr="009F434A" w:rsidP="004B262E" w14:paraId="08F2EA55" w14:textId="77777777">
            <w:pPr>
              <w:shd w:val="clear" w:color="auto" w:fill="FFFFFF" w:themeFill="background1"/>
              <w:jc w:val="both"/>
              <w:rPr>
                <w:rFonts w:ascii="Arial" w:hAnsi="Arial" w:cs="Arial"/>
                <w:color w:val="000000" w:themeColor="text1"/>
              </w:rPr>
            </w:pPr>
          </w:p>
        </w:tc>
      </w:tr>
      <w:tr w14:paraId="1723D29B" w14:textId="77777777" w:rsidTr="004B262E">
        <w:tblPrEx>
          <w:tblW w:w="0" w:type="auto"/>
          <w:jc w:val="center"/>
          <w:shd w:val="clear" w:color="auto" w:fill="FFD965" w:themeFill="accent4" w:themeFillTint="99"/>
          <w:tblLook w:val="04A0"/>
        </w:tblPrEx>
        <w:trPr>
          <w:jc w:val="center"/>
        </w:trPr>
        <w:tc>
          <w:tcPr>
            <w:tcW w:w="3118" w:type="dxa"/>
            <w:shd w:val="clear" w:color="auto" w:fill="FFFFFF" w:themeFill="background1"/>
          </w:tcPr>
          <w:p w:rsidR="00633F96" w:rsidRPr="009F434A" w:rsidP="004B262E" w14:paraId="2CBEC6E1" w14:textId="77777777">
            <w:pPr>
              <w:shd w:val="clear" w:color="auto" w:fill="FFFFFF" w:themeFill="background1"/>
              <w:jc w:val="both"/>
              <w:rPr>
                <w:rFonts w:ascii="Arial" w:hAnsi="Arial" w:cs="Arial"/>
                <w:color w:val="000000" w:themeColor="text1"/>
              </w:rPr>
            </w:pPr>
            <w:r>
              <w:rPr>
                <w:rFonts w:ascii="Arial" w:hAnsi="Arial" w:cs="Arial"/>
                <w:color w:val="000000" w:themeColor="text1"/>
              </w:rPr>
              <w:t>RESTRICCIONES RELATIVAS</w:t>
            </w:r>
          </w:p>
        </w:tc>
        <w:tc>
          <w:tcPr>
            <w:tcW w:w="4678" w:type="dxa"/>
            <w:shd w:val="clear" w:color="auto" w:fill="FFFFFF" w:themeFill="background1"/>
          </w:tcPr>
          <w:p w:rsidR="00633F96" w:rsidRPr="009F434A" w:rsidP="004B262E" w14:paraId="2DE07636" w14:textId="77777777">
            <w:pPr>
              <w:shd w:val="clear" w:color="auto" w:fill="FFFFFF" w:themeFill="background1"/>
              <w:jc w:val="both"/>
              <w:rPr>
                <w:rFonts w:ascii="Arial" w:hAnsi="Arial" w:cs="Arial"/>
                <w:color w:val="000000" w:themeColor="text1"/>
              </w:rPr>
            </w:pPr>
          </w:p>
        </w:tc>
      </w:tr>
      <w:tr w14:paraId="47E7D967" w14:textId="77777777" w:rsidTr="004B262E">
        <w:tblPrEx>
          <w:tblW w:w="0" w:type="auto"/>
          <w:jc w:val="center"/>
          <w:shd w:val="clear" w:color="auto" w:fill="FFD965" w:themeFill="accent4" w:themeFillTint="99"/>
          <w:tblLook w:val="04A0"/>
        </w:tblPrEx>
        <w:trPr>
          <w:jc w:val="center"/>
        </w:trPr>
        <w:tc>
          <w:tcPr>
            <w:tcW w:w="3118" w:type="dxa"/>
            <w:shd w:val="clear" w:color="auto" w:fill="FFFFFF" w:themeFill="background1"/>
          </w:tcPr>
          <w:p w:rsidR="00633F96" w:rsidRPr="009F434A" w:rsidP="004B262E" w14:paraId="545347BE" w14:textId="77777777">
            <w:pPr>
              <w:shd w:val="clear" w:color="auto" w:fill="FFFFFF" w:themeFill="background1"/>
              <w:jc w:val="both"/>
              <w:rPr>
                <w:rFonts w:ascii="Arial" w:hAnsi="Arial" w:cs="Arial"/>
                <w:color w:val="000000" w:themeColor="text1"/>
              </w:rPr>
            </w:pPr>
            <w:r>
              <w:rPr>
                <w:rFonts w:ascii="Arial" w:hAnsi="Arial" w:cs="Arial"/>
                <w:color w:val="000000" w:themeColor="text1"/>
              </w:rPr>
              <w:t>RESTRICCIONES ABSOLUTAS</w:t>
            </w:r>
          </w:p>
        </w:tc>
        <w:tc>
          <w:tcPr>
            <w:tcW w:w="4678" w:type="dxa"/>
            <w:shd w:val="clear" w:color="auto" w:fill="FFFFFF" w:themeFill="background1"/>
          </w:tcPr>
          <w:p w:rsidR="00633F96" w:rsidRPr="009F434A" w:rsidP="004B262E" w14:paraId="19F43026" w14:textId="77777777">
            <w:pPr>
              <w:shd w:val="clear" w:color="auto" w:fill="FFFFFF" w:themeFill="background1"/>
              <w:jc w:val="both"/>
              <w:rPr>
                <w:rFonts w:ascii="Arial" w:hAnsi="Arial" w:cs="Arial"/>
                <w:color w:val="000000" w:themeColor="text1"/>
              </w:rPr>
            </w:pPr>
          </w:p>
        </w:tc>
      </w:tr>
    </w:tbl>
    <w:p w:rsidR="00633F96" w:rsidP="00633F96" w14:paraId="248C15B8" w14:textId="77777777">
      <w:pPr>
        <w:pBdr>
          <w:top w:val="nil"/>
          <w:left w:val="nil"/>
          <w:bottom w:val="nil"/>
          <w:right w:val="nil"/>
          <w:between w:val="nil"/>
        </w:pBdr>
        <w:tabs>
          <w:tab w:val="center" w:pos="4252"/>
          <w:tab w:val="right" w:pos="8504"/>
        </w:tabs>
        <w:spacing w:after="0" w:line="240" w:lineRule="auto"/>
        <w:rPr>
          <w:rFonts w:ascii="Arial" w:hAnsi="Arial" w:cs="Arial"/>
          <w:color w:val="000000"/>
        </w:rPr>
      </w:pPr>
    </w:p>
    <w:p w:rsidR="00633F96" w:rsidP="00633F96" w14:paraId="2D29EA65" w14:textId="77777777">
      <w:pPr>
        <w:rPr>
          <w:rFonts w:ascii="Arial" w:hAnsi="Arial" w:cs="Arial"/>
          <w:color w:val="000000"/>
        </w:rPr>
      </w:pPr>
      <w:r>
        <w:rPr>
          <w:rFonts w:ascii="Arial" w:hAnsi="Arial" w:cs="Arial"/>
          <w:color w:val="000000"/>
        </w:rPr>
        <w:br w:type="page"/>
      </w:r>
    </w:p>
    <w:p w:rsidR="00633F96" w:rsidP="00633F96" w14:paraId="3C11E129" w14:textId="77777777">
      <w:pPr>
        <w:pBdr>
          <w:top w:val="nil"/>
          <w:left w:val="nil"/>
          <w:bottom w:val="nil"/>
          <w:right w:val="nil"/>
          <w:between w:val="nil"/>
        </w:pBdr>
        <w:tabs>
          <w:tab w:val="center" w:pos="4252"/>
          <w:tab w:val="right" w:pos="8504"/>
        </w:tabs>
        <w:spacing w:after="0" w:line="240" w:lineRule="auto"/>
        <w:rPr>
          <w:rFonts w:ascii="Arial" w:hAnsi="Arial" w:cs="Arial"/>
          <w:color w:val="000000"/>
        </w:rPr>
        <w:sectPr w:rsidSect="00633F96">
          <w:headerReference w:type="default" r:id="rId13"/>
          <w:footerReference w:type="default" r:id="rId14"/>
          <w:pgSz w:w="11906" w:h="16838" w:code="9"/>
          <w:pgMar w:top="1418" w:right="1701" w:bottom="1418" w:left="1701" w:header="709" w:footer="709" w:gutter="0"/>
          <w:cols w:space="708"/>
          <w:docGrid w:linePitch="360"/>
        </w:sectPr>
      </w:pPr>
    </w:p>
    <w:p w:rsidR="00633F96" w:rsidRPr="00663463" w:rsidP="00633F96" w14:paraId="14F7ABC7" w14:textId="77777777">
      <w:pPr>
        <w:pBdr>
          <w:top w:val="nil"/>
          <w:left w:val="nil"/>
          <w:bottom w:val="nil"/>
          <w:right w:val="nil"/>
          <w:between w:val="nil"/>
        </w:pBdr>
        <w:tabs>
          <w:tab w:val="center" w:pos="4252"/>
          <w:tab w:val="right" w:pos="8504"/>
        </w:tabs>
        <w:spacing w:after="0" w:line="240" w:lineRule="auto"/>
        <w:jc w:val="center"/>
        <w:rPr>
          <w:rFonts w:ascii="Arial" w:hAnsi="Arial" w:cs="Arial"/>
          <w:b/>
          <w:color w:val="000000"/>
        </w:rPr>
      </w:pPr>
      <w:r w:rsidRPr="00663463">
        <w:rPr>
          <w:rFonts w:ascii="Arial" w:hAnsi="Arial" w:cs="Arial"/>
          <w:b/>
          <w:color w:val="000000"/>
        </w:rPr>
        <w:t>ANEXO 2. Formato modelo para valoraciones médicas para el cargo</w:t>
      </w:r>
    </w:p>
    <w:p w:rsidR="00633F96" w:rsidRPr="00697B82" w:rsidP="00633F96" w14:paraId="7C85A883" w14:textId="77777777">
      <w:pPr>
        <w:pBdr>
          <w:top w:val="nil"/>
          <w:left w:val="nil"/>
          <w:bottom w:val="nil"/>
          <w:right w:val="nil"/>
          <w:between w:val="nil"/>
        </w:pBdr>
        <w:tabs>
          <w:tab w:val="center" w:pos="4252"/>
          <w:tab w:val="right" w:pos="8504"/>
        </w:tabs>
        <w:spacing w:after="0" w:line="240" w:lineRule="auto"/>
        <w:rPr>
          <w:rFonts w:ascii="Arial" w:hAnsi="Arial" w:cs="Arial"/>
          <w:color w:val="000000"/>
        </w:rPr>
      </w:pPr>
    </w:p>
    <w:p w:rsidR="00633F96" w:rsidRPr="00697B82" w:rsidP="00633F96" w14:paraId="2E9EA4C6" w14:textId="77777777">
      <w:pPr>
        <w:pBdr>
          <w:top w:val="nil"/>
          <w:left w:val="nil"/>
          <w:bottom w:val="nil"/>
          <w:right w:val="nil"/>
          <w:between w:val="nil"/>
        </w:pBdr>
        <w:tabs>
          <w:tab w:val="center" w:pos="4252"/>
          <w:tab w:val="right" w:pos="8504"/>
        </w:tabs>
        <w:spacing w:after="0" w:line="240" w:lineRule="auto"/>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1"/>
        <w:gridCol w:w="1445"/>
        <w:gridCol w:w="391"/>
        <w:gridCol w:w="390"/>
        <w:gridCol w:w="390"/>
        <w:gridCol w:w="390"/>
        <w:gridCol w:w="393"/>
        <w:gridCol w:w="390"/>
        <w:gridCol w:w="390"/>
        <w:gridCol w:w="390"/>
        <w:gridCol w:w="390"/>
        <w:gridCol w:w="395"/>
        <w:gridCol w:w="392"/>
        <w:gridCol w:w="390"/>
        <w:gridCol w:w="390"/>
        <w:gridCol w:w="390"/>
        <w:gridCol w:w="469"/>
        <w:gridCol w:w="390"/>
        <w:gridCol w:w="390"/>
        <w:gridCol w:w="390"/>
        <w:gridCol w:w="392"/>
        <w:gridCol w:w="1565"/>
        <w:gridCol w:w="14"/>
      </w:tblGrid>
      <w:tr w14:paraId="5CCA0596" w14:textId="77777777" w:rsidTr="004B262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489"/>
          <w:jc w:val="center"/>
        </w:trPr>
        <w:tc>
          <w:tcPr>
            <w:tcW w:w="11330" w:type="dxa"/>
            <w:gridSpan w:val="23"/>
            <w:vMerge w:val="restart"/>
            <w:shd w:val="clear" w:color="auto" w:fill="auto"/>
            <w:vAlign w:val="center"/>
            <w:hideMark/>
          </w:tcPr>
          <w:p w:rsidR="00633F96" w:rsidRPr="00443AB7" w:rsidP="004B262E" w14:paraId="17240B16" w14:textId="77777777">
            <w:pPr>
              <w:spacing w:after="0" w:line="240" w:lineRule="auto"/>
              <w:jc w:val="center"/>
              <w:rPr>
                <w:rFonts w:ascii="Arial" w:eastAsia="Times New Roman" w:hAnsi="Arial" w:cs="Arial"/>
                <w:b/>
                <w:bCs/>
                <w:color w:val="000000"/>
                <w:sz w:val="16"/>
                <w:szCs w:val="16"/>
                <w:lang w:eastAsia="es-ES"/>
              </w:rPr>
            </w:pPr>
            <w:bookmarkStart w:id="37" w:name="_Hlk109652437"/>
            <w:commentRangeStart w:id="38"/>
            <w:r w:rsidRPr="00443AB7">
              <w:rPr>
                <w:rFonts w:ascii="Arial" w:eastAsia="Times New Roman" w:hAnsi="Arial" w:cs="Arial"/>
                <w:b/>
                <w:bCs/>
                <w:color w:val="000000"/>
                <w:sz w:val="16"/>
                <w:szCs w:val="16"/>
                <w:lang w:eastAsia="es-ES"/>
              </w:rPr>
              <w:t>VALORACIONES M</w:t>
            </w:r>
            <w:r>
              <w:rPr>
                <w:rFonts w:ascii="Arial" w:eastAsia="Times New Roman" w:hAnsi="Arial" w:cs="Arial"/>
                <w:b/>
                <w:bCs/>
                <w:color w:val="000000"/>
                <w:sz w:val="16"/>
                <w:szCs w:val="16"/>
                <w:lang w:eastAsia="es-ES"/>
              </w:rPr>
              <w:t>É</w:t>
            </w:r>
            <w:r w:rsidRPr="00443AB7">
              <w:rPr>
                <w:rFonts w:ascii="Arial" w:eastAsia="Times New Roman" w:hAnsi="Arial" w:cs="Arial"/>
                <w:b/>
                <w:bCs/>
                <w:color w:val="000000"/>
                <w:sz w:val="16"/>
                <w:szCs w:val="16"/>
                <w:lang w:eastAsia="es-ES"/>
              </w:rPr>
              <w:t xml:space="preserve">DICAS </w:t>
            </w:r>
            <w:r>
              <w:rPr>
                <w:rFonts w:ascii="Arial" w:eastAsia="Times New Roman" w:hAnsi="Arial" w:cs="Arial"/>
                <w:b/>
                <w:bCs/>
                <w:color w:val="000000"/>
                <w:sz w:val="16"/>
                <w:szCs w:val="16"/>
                <w:lang w:eastAsia="es-ES"/>
              </w:rPr>
              <w:t xml:space="preserve">PARA LOS </w:t>
            </w:r>
            <w:r w:rsidRPr="00443AB7">
              <w:rPr>
                <w:rFonts w:ascii="Arial" w:eastAsia="Times New Roman" w:hAnsi="Arial" w:cs="Arial"/>
                <w:b/>
                <w:bCs/>
                <w:color w:val="000000"/>
                <w:sz w:val="16"/>
                <w:szCs w:val="16"/>
                <w:lang w:eastAsia="es-ES"/>
              </w:rPr>
              <w:t>CARGOS</w:t>
            </w:r>
            <w:commentRangeEnd w:id="38"/>
            <w:r>
              <w:rPr>
                <w:rStyle w:val="CommentReference"/>
              </w:rPr>
              <w:commentReference w:id="38"/>
            </w:r>
          </w:p>
        </w:tc>
      </w:tr>
      <w:tr w14:paraId="70F53CB4" w14:textId="77777777" w:rsidTr="004B262E">
        <w:tblPrEx>
          <w:tblW w:w="0" w:type="auto"/>
          <w:jc w:val="center"/>
          <w:tblLayout w:type="fixed"/>
          <w:tblCellMar>
            <w:left w:w="70" w:type="dxa"/>
            <w:right w:w="70" w:type="dxa"/>
          </w:tblCellMar>
          <w:tblLook w:val="04A0"/>
        </w:tblPrEx>
        <w:trPr>
          <w:trHeight w:val="489"/>
          <w:jc w:val="center"/>
        </w:trPr>
        <w:tc>
          <w:tcPr>
            <w:tcW w:w="11330" w:type="dxa"/>
            <w:gridSpan w:val="23"/>
            <w:vMerge/>
            <w:vAlign w:val="center"/>
            <w:hideMark/>
          </w:tcPr>
          <w:p w:rsidR="00633F96" w:rsidRPr="00443AB7" w:rsidP="004B262E" w14:paraId="4D4526FB" w14:textId="77777777">
            <w:pPr>
              <w:spacing w:after="0" w:line="240" w:lineRule="auto"/>
              <w:jc w:val="center"/>
              <w:rPr>
                <w:rFonts w:ascii="Arial" w:eastAsia="Times New Roman" w:hAnsi="Arial" w:cs="Arial"/>
                <w:b/>
                <w:bCs/>
                <w:color w:val="000000"/>
                <w:sz w:val="16"/>
                <w:szCs w:val="16"/>
                <w:lang w:eastAsia="es-ES"/>
              </w:rPr>
            </w:pPr>
          </w:p>
        </w:tc>
      </w:tr>
      <w:tr w14:paraId="674F42CB" w14:textId="77777777" w:rsidTr="004B262E">
        <w:tblPrEx>
          <w:tblW w:w="0" w:type="auto"/>
          <w:jc w:val="center"/>
          <w:tblLayout w:type="fixed"/>
          <w:tblCellMar>
            <w:left w:w="70" w:type="dxa"/>
            <w:right w:w="70" w:type="dxa"/>
          </w:tblCellMar>
          <w:tblLook w:val="04A0"/>
        </w:tblPrEx>
        <w:trPr>
          <w:trHeight w:val="489"/>
          <w:jc w:val="center"/>
        </w:trPr>
        <w:tc>
          <w:tcPr>
            <w:tcW w:w="11330" w:type="dxa"/>
            <w:gridSpan w:val="23"/>
            <w:vMerge/>
            <w:vAlign w:val="center"/>
            <w:hideMark/>
          </w:tcPr>
          <w:p w:rsidR="00633F96" w:rsidRPr="00443AB7" w:rsidP="004B262E" w14:paraId="0B26B736" w14:textId="77777777">
            <w:pPr>
              <w:spacing w:after="0" w:line="240" w:lineRule="auto"/>
              <w:jc w:val="center"/>
              <w:rPr>
                <w:rFonts w:ascii="Arial" w:eastAsia="Times New Roman" w:hAnsi="Arial" w:cs="Arial"/>
                <w:b/>
                <w:bCs/>
                <w:color w:val="000000"/>
                <w:sz w:val="16"/>
                <w:szCs w:val="16"/>
                <w:lang w:eastAsia="es-ES"/>
              </w:rPr>
            </w:pPr>
          </w:p>
        </w:tc>
      </w:tr>
      <w:tr w14:paraId="49A01A87" w14:textId="77777777" w:rsidTr="004B262E">
        <w:tblPrEx>
          <w:tblW w:w="0" w:type="auto"/>
          <w:jc w:val="center"/>
          <w:tblLayout w:type="fixed"/>
          <w:tblCellMar>
            <w:left w:w="70" w:type="dxa"/>
            <w:right w:w="70" w:type="dxa"/>
          </w:tblCellMar>
          <w:tblLook w:val="04A0"/>
        </w:tblPrEx>
        <w:trPr>
          <w:trHeight w:val="451"/>
          <w:jc w:val="center"/>
        </w:trPr>
        <w:tc>
          <w:tcPr>
            <w:tcW w:w="11330" w:type="dxa"/>
            <w:gridSpan w:val="23"/>
            <w:vMerge/>
            <w:vAlign w:val="center"/>
            <w:hideMark/>
          </w:tcPr>
          <w:p w:rsidR="00633F96" w:rsidRPr="00443AB7" w:rsidP="004B262E" w14:paraId="66C25E14" w14:textId="77777777">
            <w:pPr>
              <w:spacing w:after="0" w:line="240" w:lineRule="auto"/>
              <w:jc w:val="center"/>
              <w:rPr>
                <w:rFonts w:ascii="Arial" w:eastAsia="Times New Roman" w:hAnsi="Arial" w:cs="Arial"/>
                <w:b/>
                <w:bCs/>
                <w:color w:val="000000"/>
                <w:sz w:val="16"/>
                <w:szCs w:val="16"/>
                <w:lang w:eastAsia="es-ES"/>
              </w:rPr>
            </w:pPr>
          </w:p>
        </w:tc>
      </w:tr>
      <w:tr w14:paraId="051C866A" w14:textId="77777777" w:rsidTr="004B262E">
        <w:tblPrEx>
          <w:tblW w:w="0" w:type="auto"/>
          <w:jc w:val="center"/>
          <w:tblLayout w:type="fixed"/>
          <w:tblCellMar>
            <w:left w:w="70" w:type="dxa"/>
            <w:right w:w="70" w:type="dxa"/>
          </w:tblCellMar>
          <w:tblLook w:val="04A0"/>
        </w:tblPrEx>
        <w:trPr>
          <w:trHeight w:val="542"/>
          <w:jc w:val="center"/>
        </w:trPr>
        <w:tc>
          <w:tcPr>
            <w:tcW w:w="811" w:type="dxa"/>
            <w:vMerge w:val="restart"/>
            <w:shd w:val="clear" w:color="DDD9C4" w:fill="D9D9D9"/>
            <w:vAlign w:val="center"/>
            <w:hideMark/>
          </w:tcPr>
          <w:p w:rsidR="00633F96" w:rsidRPr="00443AB7" w:rsidP="004B262E" w14:paraId="1E269126"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CARGO</w:t>
            </w:r>
          </w:p>
        </w:tc>
        <w:tc>
          <w:tcPr>
            <w:tcW w:w="1445" w:type="dxa"/>
            <w:vMerge w:val="restart"/>
            <w:shd w:val="clear" w:color="DDD9C4" w:fill="D9D9D9"/>
            <w:vAlign w:val="center"/>
            <w:hideMark/>
          </w:tcPr>
          <w:p w:rsidR="00633F96" w:rsidRPr="00443AB7" w:rsidP="004B262E" w14:paraId="489B2C0E"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RIESGOS CLASIFICADOS COMO MEDIO Y ALTO EN LA MATRIZ DE PELIG</w:t>
            </w:r>
            <w:r>
              <w:rPr>
                <w:rFonts w:ascii="Arial" w:eastAsia="Times New Roman" w:hAnsi="Arial" w:cs="Arial"/>
                <w:b/>
                <w:bCs/>
                <w:color w:val="000000"/>
                <w:sz w:val="16"/>
                <w:szCs w:val="16"/>
                <w:lang w:eastAsia="es-ES"/>
              </w:rPr>
              <w:t>R</w:t>
            </w:r>
            <w:r w:rsidRPr="00443AB7">
              <w:rPr>
                <w:rFonts w:ascii="Arial" w:eastAsia="Times New Roman" w:hAnsi="Arial" w:cs="Arial"/>
                <w:b/>
                <w:bCs/>
                <w:color w:val="000000"/>
                <w:sz w:val="16"/>
                <w:szCs w:val="16"/>
                <w:lang w:eastAsia="es-ES"/>
              </w:rPr>
              <w:t>OS DE LA EMPRESA</w:t>
            </w:r>
          </w:p>
        </w:tc>
        <w:tc>
          <w:tcPr>
            <w:tcW w:w="1954" w:type="dxa"/>
            <w:gridSpan w:val="5"/>
            <w:shd w:val="clear" w:color="D9D9D9" w:fill="DDEBF7"/>
            <w:vAlign w:val="center"/>
            <w:hideMark/>
          </w:tcPr>
          <w:p w:rsidR="00633F96" w:rsidRPr="00443AB7" w:rsidP="004B262E" w14:paraId="03F5F958"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INGRESO</w:t>
            </w:r>
          </w:p>
        </w:tc>
        <w:tc>
          <w:tcPr>
            <w:tcW w:w="1955" w:type="dxa"/>
            <w:gridSpan w:val="5"/>
            <w:shd w:val="clear" w:color="D9D9D9" w:fill="BDD7EE"/>
            <w:vAlign w:val="center"/>
            <w:hideMark/>
          </w:tcPr>
          <w:p w:rsidR="00633F96" w:rsidRPr="00443AB7" w:rsidP="004B262E" w14:paraId="0E6B59CC"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PERIODICOS</w:t>
            </w:r>
          </w:p>
        </w:tc>
        <w:tc>
          <w:tcPr>
            <w:tcW w:w="2031" w:type="dxa"/>
            <w:gridSpan w:val="5"/>
            <w:shd w:val="clear" w:color="D9D9D9" w:fill="9BC2E6"/>
            <w:vAlign w:val="center"/>
            <w:hideMark/>
          </w:tcPr>
          <w:p w:rsidR="00633F96" w:rsidRPr="00443AB7" w:rsidP="004B262E" w14:paraId="47609CC2"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RETIRO</w:t>
            </w:r>
          </w:p>
        </w:tc>
        <w:tc>
          <w:tcPr>
            <w:tcW w:w="1562" w:type="dxa"/>
            <w:gridSpan w:val="4"/>
            <w:shd w:val="clear" w:color="DCE6F2" w:fill="FDEADA"/>
            <w:vAlign w:val="center"/>
            <w:hideMark/>
          </w:tcPr>
          <w:p w:rsidR="00633F96" w:rsidRPr="00443AB7" w:rsidP="004B262E" w14:paraId="606A9A69"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ENFASIS</w:t>
            </w:r>
          </w:p>
        </w:tc>
        <w:tc>
          <w:tcPr>
            <w:tcW w:w="1572" w:type="dxa"/>
            <w:gridSpan w:val="2"/>
            <w:shd w:val="clear" w:color="DCE6F2" w:fill="FFE699"/>
            <w:vAlign w:val="center"/>
            <w:hideMark/>
          </w:tcPr>
          <w:p w:rsidR="00633F96" w:rsidRPr="00443AB7" w:rsidP="004B262E" w14:paraId="74B2A979"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RESTRICCIONES PARA EL CARGO</w:t>
            </w:r>
          </w:p>
        </w:tc>
      </w:tr>
      <w:tr w14:paraId="3F7C3188" w14:textId="77777777" w:rsidTr="004B262E">
        <w:tblPrEx>
          <w:tblW w:w="0" w:type="auto"/>
          <w:jc w:val="center"/>
          <w:tblLayout w:type="fixed"/>
          <w:tblCellMar>
            <w:left w:w="70" w:type="dxa"/>
            <w:right w:w="70" w:type="dxa"/>
          </w:tblCellMar>
          <w:tblLook w:val="04A0"/>
        </w:tblPrEx>
        <w:trPr>
          <w:gridAfter w:val="1"/>
          <w:wAfter w:w="14" w:type="dxa"/>
          <w:trHeight w:val="3460"/>
          <w:jc w:val="center"/>
        </w:trPr>
        <w:tc>
          <w:tcPr>
            <w:tcW w:w="811" w:type="dxa"/>
            <w:vMerge/>
            <w:vAlign w:val="center"/>
            <w:hideMark/>
          </w:tcPr>
          <w:p w:rsidR="00633F96" w:rsidRPr="00443AB7" w:rsidP="004B262E" w14:paraId="325D42F0" w14:textId="77777777">
            <w:pPr>
              <w:spacing w:after="0" w:line="240" w:lineRule="auto"/>
              <w:jc w:val="center"/>
              <w:rPr>
                <w:rFonts w:ascii="Arial" w:eastAsia="Times New Roman" w:hAnsi="Arial" w:cs="Arial"/>
                <w:b/>
                <w:bCs/>
                <w:color w:val="000000"/>
                <w:sz w:val="16"/>
                <w:szCs w:val="16"/>
                <w:lang w:eastAsia="es-ES"/>
              </w:rPr>
            </w:pPr>
          </w:p>
        </w:tc>
        <w:tc>
          <w:tcPr>
            <w:tcW w:w="1445" w:type="dxa"/>
            <w:vMerge/>
            <w:vAlign w:val="center"/>
            <w:hideMark/>
          </w:tcPr>
          <w:p w:rsidR="00633F96" w:rsidRPr="00443AB7" w:rsidP="004B262E" w14:paraId="3EDDAE08" w14:textId="77777777">
            <w:pPr>
              <w:spacing w:after="0" w:line="240" w:lineRule="auto"/>
              <w:jc w:val="center"/>
              <w:rPr>
                <w:rFonts w:ascii="Arial" w:eastAsia="Times New Roman" w:hAnsi="Arial" w:cs="Arial"/>
                <w:b/>
                <w:bCs/>
                <w:color w:val="000000"/>
                <w:sz w:val="16"/>
                <w:szCs w:val="16"/>
                <w:lang w:eastAsia="es-ES"/>
              </w:rPr>
            </w:pPr>
          </w:p>
        </w:tc>
        <w:tc>
          <w:tcPr>
            <w:tcW w:w="391" w:type="dxa"/>
            <w:shd w:val="clear" w:color="D9D9D9" w:fill="DDEBF7"/>
            <w:noWrap/>
            <w:textDirection w:val="btLr"/>
            <w:vAlign w:val="center"/>
            <w:hideMark/>
          </w:tcPr>
          <w:p w:rsidR="00633F96" w:rsidRPr="00443AB7" w:rsidP="004B262E" w14:paraId="596A2F43"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EXAMEN M</w:t>
            </w:r>
            <w:r>
              <w:rPr>
                <w:rFonts w:ascii="Arial" w:eastAsia="Times New Roman" w:hAnsi="Arial" w:cs="Arial"/>
                <w:b/>
                <w:bCs/>
                <w:color w:val="000000"/>
                <w:sz w:val="16"/>
                <w:szCs w:val="16"/>
                <w:lang w:eastAsia="es-ES"/>
              </w:rPr>
              <w:t>ÉD</w:t>
            </w:r>
            <w:r w:rsidRPr="00443AB7">
              <w:rPr>
                <w:rFonts w:ascii="Arial" w:eastAsia="Times New Roman" w:hAnsi="Arial" w:cs="Arial"/>
                <w:b/>
                <w:bCs/>
                <w:color w:val="000000"/>
                <w:sz w:val="16"/>
                <w:szCs w:val="16"/>
                <w:lang w:eastAsia="es-ES"/>
              </w:rPr>
              <w:t>ICO OCUPACIONAL</w:t>
            </w:r>
          </w:p>
        </w:tc>
        <w:tc>
          <w:tcPr>
            <w:tcW w:w="390" w:type="dxa"/>
            <w:shd w:val="clear" w:color="D9D9D9" w:fill="DDEBF7"/>
            <w:noWrap/>
            <w:textDirection w:val="btLr"/>
            <w:vAlign w:val="center"/>
            <w:hideMark/>
          </w:tcPr>
          <w:p w:rsidR="00633F96" w:rsidRPr="00443AB7" w:rsidP="004B262E" w14:paraId="59A40CAF"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OPTOMETR</w:t>
            </w:r>
            <w:r>
              <w:rPr>
                <w:rFonts w:ascii="Arial" w:eastAsia="Times New Roman" w:hAnsi="Arial" w:cs="Arial"/>
                <w:b/>
                <w:bCs/>
                <w:color w:val="000000"/>
                <w:sz w:val="16"/>
                <w:szCs w:val="16"/>
                <w:lang w:eastAsia="es-ES"/>
              </w:rPr>
              <w:t>Í</w:t>
            </w:r>
            <w:r w:rsidRPr="00443AB7">
              <w:rPr>
                <w:rFonts w:ascii="Arial" w:eastAsia="Times New Roman" w:hAnsi="Arial" w:cs="Arial"/>
                <w:b/>
                <w:bCs/>
                <w:color w:val="000000"/>
                <w:sz w:val="16"/>
                <w:szCs w:val="16"/>
                <w:lang w:eastAsia="es-ES"/>
              </w:rPr>
              <w:t>A O VISIOMETR</w:t>
            </w:r>
            <w:r>
              <w:rPr>
                <w:rFonts w:ascii="Arial" w:eastAsia="Times New Roman" w:hAnsi="Arial" w:cs="Arial"/>
                <w:b/>
                <w:bCs/>
                <w:color w:val="000000"/>
                <w:sz w:val="16"/>
                <w:szCs w:val="16"/>
                <w:lang w:eastAsia="es-ES"/>
              </w:rPr>
              <w:t>Í</w:t>
            </w:r>
            <w:r w:rsidRPr="00443AB7">
              <w:rPr>
                <w:rFonts w:ascii="Arial" w:eastAsia="Times New Roman" w:hAnsi="Arial" w:cs="Arial"/>
                <w:b/>
                <w:bCs/>
                <w:color w:val="000000"/>
                <w:sz w:val="16"/>
                <w:szCs w:val="16"/>
                <w:lang w:eastAsia="es-ES"/>
              </w:rPr>
              <w:t>A</w:t>
            </w:r>
          </w:p>
        </w:tc>
        <w:tc>
          <w:tcPr>
            <w:tcW w:w="390" w:type="dxa"/>
            <w:shd w:val="clear" w:color="D9D9D9" w:fill="DDEBF7"/>
            <w:noWrap/>
            <w:textDirection w:val="btLr"/>
            <w:vAlign w:val="center"/>
            <w:hideMark/>
          </w:tcPr>
          <w:p w:rsidR="00633F96" w:rsidRPr="00443AB7" w:rsidP="004B262E" w14:paraId="05876C45"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AUDIOMETR</w:t>
            </w:r>
            <w:r>
              <w:rPr>
                <w:rFonts w:ascii="Arial" w:eastAsia="Times New Roman" w:hAnsi="Arial" w:cs="Arial"/>
                <w:b/>
                <w:bCs/>
                <w:color w:val="000000"/>
                <w:sz w:val="16"/>
                <w:szCs w:val="16"/>
                <w:lang w:eastAsia="es-ES"/>
              </w:rPr>
              <w:t>Í</w:t>
            </w:r>
            <w:r w:rsidRPr="00443AB7">
              <w:rPr>
                <w:rFonts w:ascii="Arial" w:eastAsia="Times New Roman" w:hAnsi="Arial" w:cs="Arial"/>
                <w:b/>
                <w:bCs/>
                <w:color w:val="000000"/>
                <w:sz w:val="16"/>
                <w:szCs w:val="16"/>
                <w:lang w:eastAsia="es-ES"/>
              </w:rPr>
              <w:t>A</w:t>
            </w:r>
          </w:p>
        </w:tc>
        <w:tc>
          <w:tcPr>
            <w:tcW w:w="390" w:type="dxa"/>
            <w:shd w:val="clear" w:color="D9D9D9" w:fill="DDEBF7"/>
            <w:textDirection w:val="btLr"/>
            <w:vAlign w:val="center"/>
            <w:hideMark/>
          </w:tcPr>
          <w:p w:rsidR="00633F96" w:rsidRPr="00443AB7" w:rsidP="004B262E" w14:paraId="37514C9D"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ESPIROMETR</w:t>
            </w:r>
            <w:r>
              <w:rPr>
                <w:rFonts w:ascii="Arial" w:eastAsia="Times New Roman" w:hAnsi="Arial" w:cs="Arial"/>
                <w:b/>
                <w:bCs/>
                <w:color w:val="000000"/>
                <w:sz w:val="16"/>
                <w:szCs w:val="16"/>
                <w:lang w:eastAsia="es-ES"/>
              </w:rPr>
              <w:t>Í</w:t>
            </w:r>
            <w:r w:rsidRPr="00443AB7">
              <w:rPr>
                <w:rFonts w:ascii="Arial" w:eastAsia="Times New Roman" w:hAnsi="Arial" w:cs="Arial"/>
                <w:b/>
                <w:bCs/>
                <w:color w:val="000000"/>
                <w:sz w:val="16"/>
                <w:szCs w:val="16"/>
                <w:lang w:eastAsia="es-ES"/>
              </w:rPr>
              <w:t>A</w:t>
            </w:r>
          </w:p>
        </w:tc>
        <w:tc>
          <w:tcPr>
            <w:tcW w:w="393" w:type="dxa"/>
            <w:shd w:val="clear" w:color="D9D9D9" w:fill="DDEBF7"/>
            <w:noWrap/>
            <w:textDirection w:val="btLr"/>
            <w:vAlign w:val="center"/>
            <w:hideMark/>
          </w:tcPr>
          <w:p w:rsidR="00633F96" w:rsidRPr="00443AB7" w:rsidP="004B262E" w14:paraId="44F4E9B1"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LABORATORIOS</w:t>
            </w:r>
          </w:p>
        </w:tc>
        <w:tc>
          <w:tcPr>
            <w:tcW w:w="390" w:type="dxa"/>
            <w:shd w:val="clear" w:color="D9D9D9" w:fill="BDD7EE"/>
            <w:noWrap/>
            <w:textDirection w:val="btLr"/>
            <w:vAlign w:val="center"/>
            <w:hideMark/>
          </w:tcPr>
          <w:p w:rsidR="00633F96" w:rsidRPr="00443AB7" w:rsidP="004B262E" w14:paraId="02B61029"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EXAMEN M</w:t>
            </w:r>
            <w:r>
              <w:rPr>
                <w:rFonts w:ascii="Arial" w:eastAsia="Times New Roman" w:hAnsi="Arial" w:cs="Arial"/>
                <w:b/>
                <w:bCs/>
                <w:color w:val="000000"/>
                <w:sz w:val="16"/>
                <w:szCs w:val="16"/>
                <w:lang w:eastAsia="es-ES"/>
              </w:rPr>
              <w:t>É</w:t>
            </w:r>
            <w:r w:rsidRPr="00443AB7">
              <w:rPr>
                <w:rFonts w:ascii="Arial" w:eastAsia="Times New Roman" w:hAnsi="Arial" w:cs="Arial"/>
                <w:b/>
                <w:bCs/>
                <w:color w:val="000000"/>
                <w:sz w:val="16"/>
                <w:szCs w:val="16"/>
                <w:lang w:eastAsia="es-ES"/>
              </w:rPr>
              <w:t>DICO OCUPACIONAL</w:t>
            </w:r>
          </w:p>
        </w:tc>
        <w:tc>
          <w:tcPr>
            <w:tcW w:w="390" w:type="dxa"/>
            <w:shd w:val="clear" w:color="D9D9D9" w:fill="BDD7EE"/>
            <w:noWrap/>
            <w:textDirection w:val="btLr"/>
            <w:vAlign w:val="center"/>
            <w:hideMark/>
          </w:tcPr>
          <w:p w:rsidR="00633F96" w:rsidRPr="00443AB7" w:rsidP="004B262E" w14:paraId="1D9694BE"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OPTOMETR</w:t>
            </w:r>
            <w:r>
              <w:rPr>
                <w:rFonts w:ascii="Arial" w:eastAsia="Times New Roman" w:hAnsi="Arial" w:cs="Arial"/>
                <w:b/>
                <w:bCs/>
                <w:color w:val="000000"/>
                <w:sz w:val="16"/>
                <w:szCs w:val="16"/>
                <w:lang w:eastAsia="es-ES"/>
              </w:rPr>
              <w:t>Í</w:t>
            </w:r>
            <w:r w:rsidRPr="00443AB7">
              <w:rPr>
                <w:rFonts w:ascii="Arial" w:eastAsia="Times New Roman" w:hAnsi="Arial" w:cs="Arial"/>
                <w:b/>
                <w:bCs/>
                <w:color w:val="000000"/>
                <w:sz w:val="16"/>
                <w:szCs w:val="16"/>
                <w:lang w:eastAsia="es-ES"/>
              </w:rPr>
              <w:t>A O VISIOMETR</w:t>
            </w:r>
            <w:r>
              <w:rPr>
                <w:rFonts w:ascii="Arial" w:eastAsia="Times New Roman" w:hAnsi="Arial" w:cs="Arial"/>
                <w:b/>
                <w:bCs/>
                <w:color w:val="000000"/>
                <w:sz w:val="16"/>
                <w:szCs w:val="16"/>
                <w:lang w:eastAsia="es-ES"/>
              </w:rPr>
              <w:t>Í</w:t>
            </w:r>
            <w:r w:rsidRPr="00443AB7">
              <w:rPr>
                <w:rFonts w:ascii="Arial" w:eastAsia="Times New Roman" w:hAnsi="Arial" w:cs="Arial"/>
                <w:b/>
                <w:bCs/>
                <w:color w:val="000000"/>
                <w:sz w:val="16"/>
                <w:szCs w:val="16"/>
                <w:lang w:eastAsia="es-ES"/>
              </w:rPr>
              <w:t>A</w:t>
            </w:r>
          </w:p>
        </w:tc>
        <w:tc>
          <w:tcPr>
            <w:tcW w:w="390" w:type="dxa"/>
            <w:shd w:val="clear" w:color="D9D9D9" w:fill="BDD7EE"/>
            <w:noWrap/>
            <w:textDirection w:val="btLr"/>
            <w:vAlign w:val="center"/>
            <w:hideMark/>
          </w:tcPr>
          <w:p w:rsidR="00633F96" w:rsidRPr="00443AB7" w:rsidP="004B262E" w14:paraId="34D4F812"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AUDIOMETR</w:t>
            </w:r>
            <w:r>
              <w:rPr>
                <w:rFonts w:ascii="Arial" w:eastAsia="Times New Roman" w:hAnsi="Arial" w:cs="Arial"/>
                <w:b/>
                <w:bCs/>
                <w:color w:val="000000"/>
                <w:sz w:val="16"/>
                <w:szCs w:val="16"/>
                <w:lang w:eastAsia="es-ES"/>
              </w:rPr>
              <w:t>Í</w:t>
            </w:r>
            <w:r w:rsidRPr="00443AB7">
              <w:rPr>
                <w:rFonts w:ascii="Arial" w:eastAsia="Times New Roman" w:hAnsi="Arial" w:cs="Arial"/>
                <w:b/>
                <w:bCs/>
                <w:color w:val="000000"/>
                <w:sz w:val="16"/>
                <w:szCs w:val="16"/>
                <w:lang w:eastAsia="es-ES"/>
              </w:rPr>
              <w:t>A</w:t>
            </w:r>
          </w:p>
        </w:tc>
        <w:tc>
          <w:tcPr>
            <w:tcW w:w="390" w:type="dxa"/>
            <w:shd w:val="clear" w:color="D9D9D9" w:fill="BDD7EE"/>
            <w:textDirection w:val="btLr"/>
            <w:vAlign w:val="center"/>
            <w:hideMark/>
          </w:tcPr>
          <w:p w:rsidR="00633F96" w:rsidRPr="00443AB7" w:rsidP="004B262E" w14:paraId="693D9A1C"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ESPIROMETR</w:t>
            </w:r>
            <w:r>
              <w:rPr>
                <w:rFonts w:ascii="Arial" w:eastAsia="Times New Roman" w:hAnsi="Arial" w:cs="Arial"/>
                <w:b/>
                <w:bCs/>
                <w:color w:val="000000"/>
                <w:sz w:val="16"/>
                <w:szCs w:val="16"/>
                <w:lang w:eastAsia="es-ES"/>
              </w:rPr>
              <w:t>Í</w:t>
            </w:r>
            <w:r w:rsidRPr="00443AB7">
              <w:rPr>
                <w:rFonts w:ascii="Arial" w:eastAsia="Times New Roman" w:hAnsi="Arial" w:cs="Arial"/>
                <w:b/>
                <w:bCs/>
                <w:color w:val="000000"/>
                <w:sz w:val="16"/>
                <w:szCs w:val="16"/>
                <w:lang w:eastAsia="es-ES"/>
              </w:rPr>
              <w:t>A</w:t>
            </w:r>
          </w:p>
        </w:tc>
        <w:tc>
          <w:tcPr>
            <w:tcW w:w="390" w:type="dxa"/>
            <w:shd w:val="clear" w:color="D9D9D9" w:fill="BDD7EE"/>
            <w:noWrap/>
            <w:textDirection w:val="btLr"/>
            <w:vAlign w:val="center"/>
            <w:hideMark/>
          </w:tcPr>
          <w:p w:rsidR="00633F96" w:rsidRPr="00443AB7" w:rsidP="004B262E" w14:paraId="7B4E20A0"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LABORATORIOS</w:t>
            </w:r>
          </w:p>
        </w:tc>
        <w:tc>
          <w:tcPr>
            <w:tcW w:w="392" w:type="dxa"/>
            <w:shd w:val="clear" w:color="D9D9D9" w:fill="9BC2E6"/>
            <w:noWrap/>
            <w:textDirection w:val="btLr"/>
            <w:vAlign w:val="center"/>
            <w:hideMark/>
          </w:tcPr>
          <w:p w:rsidR="00633F96" w:rsidRPr="00443AB7" w:rsidP="004B262E" w14:paraId="7F468F02"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EXAMEN M</w:t>
            </w:r>
            <w:r>
              <w:rPr>
                <w:rFonts w:ascii="Arial" w:eastAsia="Times New Roman" w:hAnsi="Arial" w:cs="Arial"/>
                <w:b/>
                <w:bCs/>
                <w:color w:val="000000"/>
                <w:sz w:val="16"/>
                <w:szCs w:val="16"/>
                <w:lang w:eastAsia="es-ES"/>
              </w:rPr>
              <w:t>É</w:t>
            </w:r>
            <w:r w:rsidRPr="00443AB7">
              <w:rPr>
                <w:rFonts w:ascii="Arial" w:eastAsia="Times New Roman" w:hAnsi="Arial" w:cs="Arial"/>
                <w:b/>
                <w:bCs/>
                <w:color w:val="000000"/>
                <w:sz w:val="16"/>
                <w:szCs w:val="16"/>
                <w:lang w:eastAsia="es-ES"/>
              </w:rPr>
              <w:t>DICO OCUPACIONAL</w:t>
            </w:r>
          </w:p>
        </w:tc>
        <w:tc>
          <w:tcPr>
            <w:tcW w:w="390" w:type="dxa"/>
            <w:shd w:val="clear" w:color="D9D9D9" w:fill="9BC2E6"/>
            <w:noWrap/>
            <w:textDirection w:val="btLr"/>
            <w:vAlign w:val="center"/>
            <w:hideMark/>
          </w:tcPr>
          <w:p w:rsidR="00633F96" w:rsidRPr="00443AB7" w:rsidP="004B262E" w14:paraId="50E94DB7"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OPTOMETR</w:t>
            </w:r>
            <w:r>
              <w:rPr>
                <w:rFonts w:ascii="Arial" w:eastAsia="Times New Roman" w:hAnsi="Arial" w:cs="Arial"/>
                <w:b/>
                <w:bCs/>
                <w:color w:val="000000"/>
                <w:sz w:val="16"/>
                <w:szCs w:val="16"/>
                <w:lang w:eastAsia="es-ES"/>
              </w:rPr>
              <w:t>Í</w:t>
            </w:r>
            <w:r w:rsidRPr="00443AB7">
              <w:rPr>
                <w:rFonts w:ascii="Arial" w:eastAsia="Times New Roman" w:hAnsi="Arial" w:cs="Arial"/>
                <w:b/>
                <w:bCs/>
                <w:color w:val="000000"/>
                <w:sz w:val="16"/>
                <w:szCs w:val="16"/>
                <w:lang w:eastAsia="es-ES"/>
              </w:rPr>
              <w:t>A O VISIOMETR</w:t>
            </w:r>
            <w:r>
              <w:rPr>
                <w:rFonts w:ascii="Arial" w:eastAsia="Times New Roman" w:hAnsi="Arial" w:cs="Arial"/>
                <w:b/>
                <w:bCs/>
                <w:color w:val="000000"/>
                <w:sz w:val="16"/>
                <w:szCs w:val="16"/>
                <w:lang w:eastAsia="es-ES"/>
              </w:rPr>
              <w:t>Í</w:t>
            </w:r>
            <w:r w:rsidRPr="00443AB7">
              <w:rPr>
                <w:rFonts w:ascii="Arial" w:eastAsia="Times New Roman" w:hAnsi="Arial" w:cs="Arial"/>
                <w:b/>
                <w:bCs/>
                <w:color w:val="000000"/>
                <w:sz w:val="16"/>
                <w:szCs w:val="16"/>
                <w:lang w:eastAsia="es-ES"/>
              </w:rPr>
              <w:t>A</w:t>
            </w:r>
          </w:p>
        </w:tc>
        <w:tc>
          <w:tcPr>
            <w:tcW w:w="390" w:type="dxa"/>
            <w:shd w:val="clear" w:color="D9D9D9" w:fill="9BC2E6"/>
            <w:noWrap/>
            <w:textDirection w:val="btLr"/>
            <w:vAlign w:val="center"/>
            <w:hideMark/>
          </w:tcPr>
          <w:p w:rsidR="00633F96" w:rsidRPr="00443AB7" w:rsidP="004B262E" w14:paraId="2157476A"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AUDIOMETR</w:t>
            </w:r>
            <w:r>
              <w:rPr>
                <w:rFonts w:ascii="Arial" w:eastAsia="Times New Roman" w:hAnsi="Arial" w:cs="Arial"/>
                <w:b/>
                <w:bCs/>
                <w:color w:val="000000"/>
                <w:sz w:val="16"/>
                <w:szCs w:val="16"/>
                <w:lang w:eastAsia="es-ES"/>
              </w:rPr>
              <w:t>Í</w:t>
            </w:r>
            <w:r w:rsidRPr="00443AB7">
              <w:rPr>
                <w:rFonts w:ascii="Arial" w:eastAsia="Times New Roman" w:hAnsi="Arial" w:cs="Arial"/>
                <w:b/>
                <w:bCs/>
                <w:color w:val="000000"/>
                <w:sz w:val="16"/>
                <w:szCs w:val="16"/>
                <w:lang w:eastAsia="es-ES"/>
              </w:rPr>
              <w:t>A</w:t>
            </w:r>
          </w:p>
        </w:tc>
        <w:tc>
          <w:tcPr>
            <w:tcW w:w="390" w:type="dxa"/>
            <w:shd w:val="clear" w:color="D9D9D9" w:fill="9BC2E6"/>
            <w:noWrap/>
            <w:textDirection w:val="btLr"/>
            <w:vAlign w:val="center"/>
            <w:hideMark/>
          </w:tcPr>
          <w:p w:rsidR="00633F96" w:rsidRPr="00443AB7" w:rsidP="004B262E" w14:paraId="2C5B707F"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ESPIROMETR</w:t>
            </w:r>
            <w:r>
              <w:rPr>
                <w:rFonts w:ascii="Arial" w:eastAsia="Times New Roman" w:hAnsi="Arial" w:cs="Arial"/>
                <w:b/>
                <w:bCs/>
                <w:color w:val="000000"/>
                <w:sz w:val="16"/>
                <w:szCs w:val="16"/>
                <w:lang w:eastAsia="es-ES"/>
              </w:rPr>
              <w:t>Í</w:t>
            </w:r>
            <w:r w:rsidRPr="00443AB7">
              <w:rPr>
                <w:rFonts w:ascii="Arial" w:eastAsia="Times New Roman" w:hAnsi="Arial" w:cs="Arial"/>
                <w:b/>
                <w:bCs/>
                <w:color w:val="000000"/>
                <w:sz w:val="16"/>
                <w:szCs w:val="16"/>
                <w:lang w:eastAsia="es-ES"/>
              </w:rPr>
              <w:t>A</w:t>
            </w:r>
          </w:p>
        </w:tc>
        <w:tc>
          <w:tcPr>
            <w:tcW w:w="469" w:type="dxa"/>
            <w:shd w:val="clear" w:color="D9D9D9" w:fill="9BC2E6"/>
            <w:noWrap/>
            <w:textDirection w:val="btLr"/>
            <w:vAlign w:val="center"/>
            <w:hideMark/>
          </w:tcPr>
          <w:p w:rsidR="00633F96" w:rsidRPr="00443AB7" w:rsidP="004B262E" w14:paraId="4AF77A73"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LABORATORIOS</w:t>
            </w:r>
          </w:p>
        </w:tc>
        <w:tc>
          <w:tcPr>
            <w:tcW w:w="390" w:type="dxa"/>
            <w:shd w:val="clear" w:color="DCE6F2" w:fill="FCE4D6"/>
            <w:noWrap/>
            <w:textDirection w:val="btLr"/>
            <w:vAlign w:val="center"/>
            <w:hideMark/>
          </w:tcPr>
          <w:p w:rsidR="00633F96" w:rsidRPr="00443AB7" w:rsidP="004B262E" w14:paraId="13215E1B"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OSTEOMUSCULAR</w:t>
            </w:r>
          </w:p>
        </w:tc>
        <w:tc>
          <w:tcPr>
            <w:tcW w:w="390" w:type="dxa"/>
            <w:shd w:val="clear" w:color="DCE6F2" w:fill="FCE4D6"/>
            <w:noWrap/>
            <w:textDirection w:val="btLr"/>
            <w:vAlign w:val="center"/>
            <w:hideMark/>
          </w:tcPr>
          <w:p w:rsidR="00633F96" w:rsidRPr="00443AB7" w:rsidP="004B262E" w14:paraId="0223DA80"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ENFASIS DERMATOLOGICO</w:t>
            </w:r>
          </w:p>
        </w:tc>
        <w:tc>
          <w:tcPr>
            <w:tcW w:w="390" w:type="dxa"/>
            <w:shd w:val="clear" w:color="DCE6F2" w:fill="FCE4D6"/>
            <w:noWrap/>
            <w:textDirection w:val="btLr"/>
            <w:vAlign w:val="center"/>
            <w:hideMark/>
          </w:tcPr>
          <w:p w:rsidR="00633F96" w:rsidRPr="00443AB7" w:rsidP="004B262E" w14:paraId="348205D1"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ALTURAS</w:t>
            </w:r>
          </w:p>
        </w:tc>
        <w:tc>
          <w:tcPr>
            <w:tcW w:w="390" w:type="dxa"/>
            <w:shd w:val="clear" w:color="DCE6F2" w:fill="FCE4D6"/>
            <w:noWrap/>
            <w:textDirection w:val="btLr"/>
            <w:vAlign w:val="center"/>
            <w:hideMark/>
          </w:tcPr>
          <w:p w:rsidR="00633F96" w:rsidRPr="00443AB7" w:rsidP="004B262E" w14:paraId="7B25E7EF"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MANIPULACIÓN ALIMENTOS</w:t>
            </w:r>
          </w:p>
        </w:tc>
        <w:tc>
          <w:tcPr>
            <w:tcW w:w="1565" w:type="dxa"/>
            <w:shd w:val="clear" w:color="DDD9C3" w:fill="FFE699"/>
            <w:vAlign w:val="center"/>
            <w:hideMark/>
          </w:tcPr>
          <w:p w:rsidR="00633F96" w:rsidRPr="00443AB7" w:rsidP="004B262E" w14:paraId="783FB7D4" w14:textId="77777777">
            <w:pPr>
              <w:spacing w:after="0" w:line="240" w:lineRule="auto"/>
              <w:jc w:val="center"/>
              <w:rPr>
                <w:rFonts w:ascii="Arial" w:eastAsia="Times New Roman" w:hAnsi="Arial" w:cs="Arial"/>
                <w:b/>
                <w:bCs/>
                <w:color w:val="000000"/>
                <w:sz w:val="16"/>
                <w:szCs w:val="16"/>
                <w:lang w:eastAsia="es-ES"/>
              </w:rPr>
            </w:pPr>
            <w:r w:rsidRPr="00443AB7">
              <w:rPr>
                <w:rFonts w:ascii="Arial" w:eastAsia="Times New Roman" w:hAnsi="Arial" w:cs="Arial"/>
                <w:b/>
                <w:bCs/>
                <w:color w:val="000000"/>
                <w:sz w:val="16"/>
                <w:szCs w:val="16"/>
                <w:lang w:eastAsia="es-ES"/>
              </w:rPr>
              <w:t>PATOLOG</w:t>
            </w:r>
            <w:r>
              <w:rPr>
                <w:rFonts w:ascii="Arial" w:eastAsia="Times New Roman" w:hAnsi="Arial" w:cs="Arial"/>
                <w:b/>
                <w:bCs/>
                <w:color w:val="000000"/>
                <w:sz w:val="16"/>
                <w:szCs w:val="16"/>
                <w:lang w:eastAsia="es-ES"/>
              </w:rPr>
              <w:t>Í</w:t>
            </w:r>
            <w:r w:rsidRPr="00443AB7">
              <w:rPr>
                <w:rFonts w:ascii="Arial" w:eastAsia="Times New Roman" w:hAnsi="Arial" w:cs="Arial"/>
                <w:b/>
                <w:bCs/>
                <w:color w:val="000000"/>
                <w:sz w:val="16"/>
                <w:szCs w:val="16"/>
                <w:lang w:eastAsia="es-ES"/>
              </w:rPr>
              <w:t>AS QUE RESTRINGEN APTITUD PARA EL CARGO</w:t>
            </w:r>
          </w:p>
        </w:tc>
      </w:tr>
      <w:tr w14:paraId="6D456D4D" w14:textId="77777777" w:rsidTr="004B262E">
        <w:tblPrEx>
          <w:tblW w:w="0" w:type="auto"/>
          <w:jc w:val="center"/>
          <w:tblLayout w:type="fixed"/>
          <w:tblCellMar>
            <w:left w:w="70" w:type="dxa"/>
            <w:right w:w="70" w:type="dxa"/>
          </w:tblCellMar>
          <w:tblLook w:val="04A0"/>
        </w:tblPrEx>
        <w:trPr>
          <w:gridAfter w:val="1"/>
          <w:wAfter w:w="14" w:type="dxa"/>
          <w:trHeight w:val="1355"/>
          <w:jc w:val="center"/>
        </w:trPr>
        <w:tc>
          <w:tcPr>
            <w:tcW w:w="811" w:type="dxa"/>
            <w:shd w:val="clear" w:color="000000" w:fill="FFFFFF"/>
            <w:vAlign w:val="bottom"/>
            <w:hideMark/>
          </w:tcPr>
          <w:p w:rsidR="00633F96" w:rsidRPr="00443AB7" w:rsidP="004B262E" w14:paraId="1A850F71" w14:textId="77777777">
            <w:pPr>
              <w:spacing w:after="0" w:line="240" w:lineRule="auto"/>
              <w:jc w:val="center"/>
              <w:rPr>
                <w:rFonts w:ascii="Arial" w:eastAsia="Times New Roman" w:hAnsi="Arial" w:cs="Arial"/>
                <w:color w:val="000000"/>
                <w:sz w:val="16"/>
                <w:szCs w:val="16"/>
                <w:lang w:eastAsia="es-ES"/>
              </w:rPr>
            </w:pPr>
          </w:p>
        </w:tc>
        <w:tc>
          <w:tcPr>
            <w:tcW w:w="1445" w:type="dxa"/>
            <w:shd w:val="clear" w:color="000000" w:fill="FFFFFF"/>
            <w:vAlign w:val="bottom"/>
            <w:hideMark/>
          </w:tcPr>
          <w:p w:rsidR="00633F96" w:rsidRPr="00443AB7" w:rsidP="004B262E" w14:paraId="7DAE1E24" w14:textId="77777777">
            <w:pPr>
              <w:spacing w:after="0" w:line="240" w:lineRule="auto"/>
              <w:jc w:val="center"/>
              <w:rPr>
                <w:rFonts w:ascii="Arial" w:eastAsia="Times New Roman" w:hAnsi="Arial" w:cs="Arial"/>
                <w:b/>
                <w:bCs/>
                <w:color w:val="000000"/>
                <w:sz w:val="16"/>
                <w:szCs w:val="16"/>
                <w:lang w:eastAsia="es-ES"/>
              </w:rPr>
            </w:pPr>
          </w:p>
        </w:tc>
        <w:tc>
          <w:tcPr>
            <w:tcW w:w="391" w:type="dxa"/>
            <w:shd w:val="clear" w:color="F79646" w:fill="FFFFFF"/>
            <w:vAlign w:val="bottom"/>
            <w:hideMark/>
          </w:tcPr>
          <w:p w:rsidR="00633F96" w:rsidRPr="00443AB7" w:rsidP="004B262E" w14:paraId="1BC73ED8" w14:textId="77777777">
            <w:pPr>
              <w:spacing w:after="0" w:line="240" w:lineRule="auto"/>
              <w:jc w:val="center"/>
              <w:rPr>
                <w:rFonts w:ascii="Arial" w:eastAsia="Times New Roman" w:hAnsi="Arial" w:cs="Arial"/>
                <w:b/>
                <w:bCs/>
                <w:color w:val="000000"/>
                <w:sz w:val="16"/>
                <w:szCs w:val="16"/>
                <w:lang w:eastAsia="es-ES"/>
              </w:rPr>
            </w:pPr>
          </w:p>
        </w:tc>
        <w:tc>
          <w:tcPr>
            <w:tcW w:w="390" w:type="dxa"/>
            <w:shd w:val="clear" w:color="0066FF" w:fill="FFFFFF"/>
            <w:vAlign w:val="bottom"/>
            <w:hideMark/>
          </w:tcPr>
          <w:p w:rsidR="00633F96" w:rsidRPr="00443AB7" w:rsidP="004B262E" w14:paraId="45C2B05F" w14:textId="77777777">
            <w:pPr>
              <w:spacing w:after="0" w:line="240" w:lineRule="auto"/>
              <w:jc w:val="center"/>
              <w:rPr>
                <w:rFonts w:ascii="Arial" w:eastAsia="Times New Roman" w:hAnsi="Arial" w:cs="Arial"/>
                <w:b/>
                <w:bCs/>
                <w:color w:val="000000"/>
                <w:sz w:val="16"/>
                <w:szCs w:val="16"/>
                <w:lang w:eastAsia="es-ES"/>
              </w:rPr>
            </w:pPr>
          </w:p>
        </w:tc>
        <w:tc>
          <w:tcPr>
            <w:tcW w:w="390" w:type="dxa"/>
            <w:shd w:val="clear" w:color="FDEADA" w:fill="FFFFFF"/>
            <w:vAlign w:val="bottom"/>
            <w:hideMark/>
          </w:tcPr>
          <w:p w:rsidR="00633F96" w:rsidRPr="00443AB7" w:rsidP="004B262E" w14:paraId="58F5066D" w14:textId="77777777">
            <w:pPr>
              <w:spacing w:after="0" w:line="240" w:lineRule="auto"/>
              <w:jc w:val="center"/>
              <w:rPr>
                <w:rFonts w:ascii="Arial" w:eastAsia="Times New Roman" w:hAnsi="Arial" w:cs="Arial"/>
                <w:b/>
                <w:bCs/>
                <w:color w:val="000000"/>
                <w:sz w:val="16"/>
                <w:szCs w:val="16"/>
                <w:lang w:eastAsia="es-ES"/>
              </w:rPr>
            </w:pPr>
          </w:p>
        </w:tc>
        <w:tc>
          <w:tcPr>
            <w:tcW w:w="390" w:type="dxa"/>
            <w:shd w:val="clear" w:color="000000" w:fill="FFFFFF"/>
            <w:vAlign w:val="bottom"/>
            <w:hideMark/>
          </w:tcPr>
          <w:p w:rsidR="00633F96" w:rsidRPr="00443AB7" w:rsidP="004B262E" w14:paraId="4B045C3D" w14:textId="77777777">
            <w:pPr>
              <w:spacing w:after="0" w:line="240" w:lineRule="auto"/>
              <w:jc w:val="center"/>
              <w:rPr>
                <w:rFonts w:ascii="Arial" w:eastAsia="Times New Roman" w:hAnsi="Arial" w:cs="Arial"/>
                <w:b/>
                <w:bCs/>
                <w:color w:val="000000"/>
                <w:sz w:val="16"/>
                <w:szCs w:val="16"/>
                <w:lang w:eastAsia="es-ES"/>
              </w:rPr>
            </w:pPr>
          </w:p>
        </w:tc>
        <w:tc>
          <w:tcPr>
            <w:tcW w:w="393" w:type="dxa"/>
            <w:shd w:val="clear" w:color="000000" w:fill="FFFFFF"/>
            <w:vAlign w:val="bottom"/>
            <w:hideMark/>
          </w:tcPr>
          <w:p w:rsidR="00633F96" w:rsidRPr="00443AB7" w:rsidP="004B262E" w14:paraId="0153656F" w14:textId="77777777">
            <w:pPr>
              <w:spacing w:after="0" w:line="240" w:lineRule="auto"/>
              <w:jc w:val="both"/>
              <w:rPr>
                <w:rFonts w:ascii="Calibri" w:eastAsia="Times New Roman" w:hAnsi="Calibri" w:cs="Calibri"/>
                <w:b/>
                <w:bCs/>
                <w:color w:val="000000"/>
                <w:sz w:val="20"/>
                <w:szCs w:val="20"/>
                <w:lang w:eastAsia="es-ES"/>
              </w:rPr>
            </w:pPr>
            <w:r w:rsidRPr="00443AB7">
              <w:rPr>
                <w:rFonts w:ascii="Calibri" w:eastAsia="Times New Roman" w:hAnsi="Calibri" w:cs="Calibri"/>
                <w:b/>
                <w:bCs/>
                <w:color w:val="000000"/>
                <w:sz w:val="20"/>
                <w:szCs w:val="20"/>
                <w:lang w:eastAsia="es-ES"/>
              </w:rPr>
              <w:t> </w:t>
            </w:r>
          </w:p>
          <w:p w:rsidR="00633F96" w:rsidRPr="00443AB7" w:rsidP="004B262E" w14:paraId="7766FB8F" w14:textId="77777777">
            <w:pPr>
              <w:spacing w:after="0" w:line="240" w:lineRule="auto"/>
              <w:jc w:val="both"/>
              <w:rPr>
                <w:rFonts w:ascii="Arial" w:eastAsia="Times New Roman" w:hAnsi="Arial" w:cs="Arial"/>
                <w:b/>
                <w:bCs/>
                <w:color w:val="000000"/>
                <w:sz w:val="16"/>
                <w:szCs w:val="16"/>
                <w:lang w:eastAsia="es-ES"/>
              </w:rPr>
            </w:pPr>
            <w:r w:rsidRPr="00443AB7">
              <w:rPr>
                <w:rFonts w:ascii="Calibri" w:eastAsia="Times New Roman" w:hAnsi="Calibri" w:cs="Calibri"/>
                <w:b/>
                <w:bCs/>
                <w:color w:val="000000"/>
                <w:sz w:val="20"/>
                <w:szCs w:val="20"/>
                <w:lang w:eastAsia="es-ES"/>
              </w:rPr>
              <w:t> </w:t>
            </w:r>
          </w:p>
        </w:tc>
        <w:tc>
          <w:tcPr>
            <w:tcW w:w="390" w:type="dxa"/>
            <w:shd w:val="clear" w:color="F79646" w:fill="FFFFFF"/>
            <w:vAlign w:val="bottom"/>
            <w:hideMark/>
          </w:tcPr>
          <w:p w:rsidR="00633F96" w:rsidRPr="00443AB7" w:rsidP="004B262E" w14:paraId="44CD8B8B" w14:textId="77777777">
            <w:pPr>
              <w:spacing w:after="0" w:line="240" w:lineRule="auto"/>
              <w:jc w:val="center"/>
              <w:rPr>
                <w:rFonts w:ascii="Arial" w:eastAsia="Times New Roman" w:hAnsi="Arial" w:cs="Arial"/>
                <w:b/>
                <w:bCs/>
                <w:color w:val="000000"/>
                <w:sz w:val="16"/>
                <w:szCs w:val="16"/>
                <w:lang w:eastAsia="es-ES"/>
              </w:rPr>
            </w:pPr>
          </w:p>
        </w:tc>
        <w:tc>
          <w:tcPr>
            <w:tcW w:w="390" w:type="dxa"/>
            <w:shd w:val="clear" w:color="0066FF" w:fill="FFFFFF"/>
            <w:vAlign w:val="bottom"/>
            <w:hideMark/>
          </w:tcPr>
          <w:p w:rsidR="00633F96" w:rsidRPr="00443AB7" w:rsidP="004B262E" w14:paraId="1C6F3CC6" w14:textId="77777777">
            <w:pPr>
              <w:spacing w:after="0" w:line="240" w:lineRule="auto"/>
              <w:jc w:val="center"/>
              <w:rPr>
                <w:rFonts w:ascii="Arial" w:eastAsia="Times New Roman" w:hAnsi="Arial" w:cs="Arial"/>
                <w:b/>
                <w:bCs/>
                <w:color w:val="000000"/>
                <w:sz w:val="16"/>
                <w:szCs w:val="16"/>
                <w:lang w:eastAsia="es-ES"/>
              </w:rPr>
            </w:pPr>
          </w:p>
        </w:tc>
        <w:tc>
          <w:tcPr>
            <w:tcW w:w="390" w:type="dxa"/>
            <w:shd w:val="clear" w:color="FDEADA" w:fill="FFFFFF"/>
            <w:vAlign w:val="bottom"/>
            <w:hideMark/>
          </w:tcPr>
          <w:p w:rsidR="00633F96" w:rsidRPr="00443AB7" w:rsidP="004B262E" w14:paraId="727B3345" w14:textId="77777777">
            <w:pPr>
              <w:spacing w:after="0" w:line="240" w:lineRule="auto"/>
              <w:jc w:val="center"/>
              <w:rPr>
                <w:rFonts w:ascii="Arial" w:eastAsia="Times New Roman" w:hAnsi="Arial" w:cs="Arial"/>
                <w:b/>
                <w:bCs/>
                <w:color w:val="000000"/>
                <w:sz w:val="16"/>
                <w:szCs w:val="16"/>
                <w:lang w:eastAsia="es-ES"/>
              </w:rPr>
            </w:pPr>
          </w:p>
        </w:tc>
        <w:tc>
          <w:tcPr>
            <w:tcW w:w="390" w:type="dxa"/>
            <w:shd w:val="clear" w:color="000000" w:fill="FFFFFF"/>
            <w:vAlign w:val="bottom"/>
            <w:hideMark/>
          </w:tcPr>
          <w:p w:rsidR="00633F96" w:rsidRPr="00443AB7" w:rsidP="004B262E" w14:paraId="7B6AD8DF" w14:textId="77777777">
            <w:pPr>
              <w:spacing w:after="0" w:line="240" w:lineRule="auto"/>
              <w:jc w:val="center"/>
              <w:rPr>
                <w:rFonts w:ascii="Arial" w:eastAsia="Times New Roman" w:hAnsi="Arial" w:cs="Arial"/>
                <w:b/>
                <w:bCs/>
                <w:color w:val="000000"/>
                <w:sz w:val="16"/>
                <w:szCs w:val="16"/>
                <w:lang w:eastAsia="es-ES"/>
              </w:rPr>
            </w:pPr>
          </w:p>
        </w:tc>
        <w:tc>
          <w:tcPr>
            <w:tcW w:w="390" w:type="dxa"/>
            <w:shd w:val="clear" w:color="000000" w:fill="FFFFFF"/>
            <w:vAlign w:val="bottom"/>
            <w:hideMark/>
          </w:tcPr>
          <w:p w:rsidR="00633F96" w:rsidRPr="00443AB7" w:rsidP="004B262E" w14:paraId="4D0ED820" w14:textId="77777777">
            <w:pPr>
              <w:spacing w:after="0" w:line="240" w:lineRule="auto"/>
              <w:jc w:val="both"/>
              <w:rPr>
                <w:rFonts w:ascii="Calibri" w:eastAsia="Times New Roman" w:hAnsi="Calibri" w:cs="Calibri"/>
                <w:b/>
                <w:bCs/>
                <w:color w:val="000000"/>
                <w:sz w:val="20"/>
                <w:szCs w:val="20"/>
                <w:lang w:eastAsia="es-ES"/>
              </w:rPr>
            </w:pPr>
            <w:r w:rsidRPr="00443AB7">
              <w:rPr>
                <w:rFonts w:ascii="Calibri" w:eastAsia="Times New Roman" w:hAnsi="Calibri" w:cs="Calibri"/>
                <w:b/>
                <w:bCs/>
                <w:color w:val="000000"/>
                <w:sz w:val="20"/>
                <w:szCs w:val="20"/>
                <w:lang w:eastAsia="es-ES"/>
              </w:rPr>
              <w:t> </w:t>
            </w:r>
          </w:p>
          <w:p w:rsidR="00633F96" w:rsidRPr="00443AB7" w:rsidP="004B262E" w14:paraId="4D8619DE" w14:textId="77777777">
            <w:pPr>
              <w:spacing w:after="0" w:line="240" w:lineRule="auto"/>
              <w:jc w:val="both"/>
              <w:rPr>
                <w:rFonts w:ascii="Arial" w:eastAsia="Times New Roman" w:hAnsi="Arial" w:cs="Arial"/>
                <w:b/>
                <w:bCs/>
                <w:color w:val="000000"/>
                <w:sz w:val="16"/>
                <w:szCs w:val="16"/>
                <w:lang w:eastAsia="es-ES"/>
              </w:rPr>
            </w:pPr>
            <w:r w:rsidRPr="00443AB7">
              <w:rPr>
                <w:rFonts w:ascii="Calibri" w:eastAsia="Times New Roman" w:hAnsi="Calibri" w:cs="Calibri"/>
                <w:b/>
                <w:bCs/>
                <w:color w:val="000000"/>
                <w:sz w:val="20"/>
                <w:szCs w:val="20"/>
                <w:lang w:eastAsia="es-ES"/>
              </w:rPr>
              <w:t> </w:t>
            </w:r>
          </w:p>
        </w:tc>
        <w:tc>
          <w:tcPr>
            <w:tcW w:w="392" w:type="dxa"/>
            <w:shd w:val="clear" w:color="F79646" w:fill="FFFFFF"/>
            <w:vAlign w:val="bottom"/>
            <w:hideMark/>
          </w:tcPr>
          <w:p w:rsidR="00633F96" w:rsidRPr="00443AB7" w:rsidP="004B262E" w14:paraId="2C9B361D" w14:textId="77777777">
            <w:pPr>
              <w:spacing w:after="0" w:line="240" w:lineRule="auto"/>
              <w:jc w:val="center"/>
              <w:rPr>
                <w:rFonts w:ascii="Arial" w:eastAsia="Times New Roman" w:hAnsi="Arial" w:cs="Arial"/>
                <w:b/>
                <w:bCs/>
                <w:color w:val="000000"/>
                <w:sz w:val="16"/>
                <w:szCs w:val="16"/>
                <w:lang w:eastAsia="es-ES"/>
              </w:rPr>
            </w:pPr>
          </w:p>
        </w:tc>
        <w:tc>
          <w:tcPr>
            <w:tcW w:w="390" w:type="dxa"/>
            <w:shd w:val="clear" w:color="F79646" w:fill="FFFFFF"/>
            <w:vAlign w:val="bottom"/>
            <w:hideMark/>
          </w:tcPr>
          <w:p w:rsidR="00633F96" w:rsidRPr="00443AB7" w:rsidP="004B262E" w14:paraId="5977AF8E" w14:textId="77777777">
            <w:pPr>
              <w:spacing w:after="0" w:line="240" w:lineRule="auto"/>
              <w:jc w:val="center"/>
              <w:rPr>
                <w:rFonts w:ascii="Arial" w:eastAsia="Times New Roman" w:hAnsi="Arial" w:cs="Arial"/>
                <w:b/>
                <w:bCs/>
                <w:color w:val="000000"/>
                <w:sz w:val="16"/>
                <w:szCs w:val="16"/>
                <w:lang w:eastAsia="es-ES"/>
              </w:rPr>
            </w:pPr>
          </w:p>
        </w:tc>
        <w:tc>
          <w:tcPr>
            <w:tcW w:w="390" w:type="dxa"/>
            <w:shd w:val="clear" w:color="F79646" w:fill="FFFFFF"/>
            <w:vAlign w:val="bottom"/>
            <w:hideMark/>
          </w:tcPr>
          <w:p w:rsidR="00633F96" w:rsidRPr="00443AB7" w:rsidP="004B262E" w14:paraId="5F96BD31" w14:textId="77777777">
            <w:pPr>
              <w:spacing w:after="0" w:line="240" w:lineRule="auto"/>
              <w:jc w:val="center"/>
              <w:rPr>
                <w:rFonts w:ascii="Arial" w:eastAsia="Times New Roman" w:hAnsi="Arial" w:cs="Arial"/>
                <w:b/>
                <w:bCs/>
                <w:color w:val="000000"/>
                <w:sz w:val="16"/>
                <w:szCs w:val="16"/>
                <w:lang w:eastAsia="es-ES"/>
              </w:rPr>
            </w:pPr>
          </w:p>
        </w:tc>
        <w:tc>
          <w:tcPr>
            <w:tcW w:w="390" w:type="dxa"/>
            <w:shd w:val="clear" w:color="F79646" w:fill="FFFFFF"/>
            <w:vAlign w:val="bottom"/>
            <w:hideMark/>
          </w:tcPr>
          <w:p w:rsidR="00633F96" w:rsidRPr="00443AB7" w:rsidP="004B262E" w14:paraId="34E4DC24" w14:textId="77777777">
            <w:pPr>
              <w:spacing w:after="0" w:line="240" w:lineRule="auto"/>
              <w:jc w:val="center"/>
              <w:rPr>
                <w:rFonts w:ascii="Arial" w:eastAsia="Times New Roman" w:hAnsi="Arial" w:cs="Arial"/>
                <w:b/>
                <w:bCs/>
                <w:color w:val="000000"/>
                <w:sz w:val="16"/>
                <w:szCs w:val="16"/>
                <w:lang w:eastAsia="es-ES"/>
              </w:rPr>
            </w:pPr>
          </w:p>
        </w:tc>
        <w:tc>
          <w:tcPr>
            <w:tcW w:w="469" w:type="dxa"/>
            <w:shd w:val="clear" w:color="FDEADA" w:fill="FFFFFF"/>
            <w:vAlign w:val="bottom"/>
            <w:hideMark/>
          </w:tcPr>
          <w:p w:rsidR="00633F96" w:rsidRPr="00443AB7" w:rsidP="004B262E" w14:paraId="4ADE14AA" w14:textId="77777777">
            <w:pPr>
              <w:spacing w:after="0" w:line="240" w:lineRule="auto"/>
              <w:jc w:val="both"/>
              <w:rPr>
                <w:rFonts w:ascii="Calibri" w:eastAsia="Times New Roman" w:hAnsi="Calibri" w:cs="Calibri"/>
                <w:b/>
                <w:bCs/>
                <w:color w:val="000000"/>
                <w:sz w:val="20"/>
                <w:szCs w:val="20"/>
                <w:lang w:eastAsia="es-ES"/>
              </w:rPr>
            </w:pPr>
            <w:r w:rsidRPr="00443AB7">
              <w:rPr>
                <w:rFonts w:ascii="Calibri" w:eastAsia="Times New Roman" w:hAnsi="Calibri" w:cs="Calibri"/>
                <w:b/>
                <w:bCs/>
                <w:color w:val="000000"/>
                <w:sz w:val="20"/>
                <w:szCs w:val="20"/>
                <w:lang w:eastAsia="es-ES"/>
              </w:rPr>
              <w:t> </w:t>
            </w:r>
          </w:p>
          <w:p w:rsidR="00633F96" w:rsidRPr="00443AB7" w:rsidP="004B262E" w14:paraId="44CB9174" w14:textId="77777777">
            <w:pPr>
              <w:spacing w:after="0" w:line="240" w:lineRule="auto"/>
              <w:jc w:val="both"/>
              <w:rPr>
                <w:rFonts w:ascii="Arial" w:eastAsia="Times New Roman" w:hAnsi="Arial" w:cs="Arial"/>
                <w:b/>
                <w:bCs/>
                <w:color w:val="000000"/>
                <w:sz w:val="16"/>
                <w:szCs w:val="16"/>
                <w:lang w:eastAsia="es-ES"/>
              </w:rPr>
            </w:pPr>
            <w:r w:rsidRPr="00443AB7">
              <w:rPr>
                <w:rFonts w:ascii="Calibri" w:eastAsia="Times New Roman" w:hAnsi="Calibri" w:cs="Calibri"/>
                <w:b/>
                <w:bCs/>
                <w:color w:val="000000"/>
                <w:sz w:val="20"/>
                <w:szCs w:val="20"/>
                <w:lang w:eastAsia="es-ES"/>
              </w:rPr>
              <w:t> </w:t>
            </w:r>
          </w:p>
        </w:tc>
        <w:tc>
          <w:tcPr>
            <w:tcW w:w="390" w:type="dxa"/>
            <w:shd w:val="clear" w:color="000000" w:fill="FFFFFF"/>
            <w:vAlign w:val="bottom"/>
            <w:hideMark/>
          </w:tcPr>
          <w:p w:rsidR="00633F96" w:rsidRPr="00443AB7" w:rsidP="004B262E" w14:paraId="5097E4DC" w14:textId="77777777">
            <w:pPr>
              <w:spacing w:after="0" w:line="240" w:lineRule="auto"/>
              <w:jc w:val="center"/>
              <w:rPr>
                <w:rFonts w:ascii="Arial" w:eastAsia="Times New Roman" w:hAnsi="Arial" w:cs="Arial"/>
                <w:b/>
                <w:bCs/>
                <w:color w:val="000000"/>
                <w:sz w:val="16"/>
                <w:szCs w:val="16"/>
                <w:lang w:eastAsia="es-ES"/>
              </w:rPr>
            </w:pPr>
          </w:p>
        </w:tc>
        <w:tc>
          <w:tcPr>
            <w:tcW w:w="390" w:type="dxa"/>
            <w:shd w:val="clear" w:color="000000" w:fill="FFFFFF"/>
            <w:vAlign w:val="bottom"/>
            <w:hideMark/>
          </w:tcPr>
          <w:p w:rsidR="00633F96" w:rsidRPr="00443AB7" w:rsidP="004B262E" w14:paraId="6E339DF7" w14:textId="77777777">
            <w:pPr>
              <w:spacing w:after="0" w:line="240" w:lineRule="auto"/>
              <w:jc w:val="center"/>
              <w:rPr>
                <w:rFonts w:ascii="Arial" w:eastAsia="Times New Roman" w:hAnsi="Arial" w:cs="Arial"/>
                <w:b/>
                <w:bCs/>
                <w:color w:val="000000"/>
                <w:sz w:val="16"/>
                <w:szCs w:val="16"/>
                <w:lang w:eastAsia="es-ES"/>
              </w:rPr>
            </w:pPr>
          </w:p>
        </w:tc>
        <w:tc>
          <w:tcPr>
            <w:tcW w:w="390" w:type="dxa"/>
            <w:shd w:val="clear" w:color="000000" w:fill="FFFFFF"/>
            <w:vAlign w:val="bottom"/>
            <w:hideMark/>
          </w:tcPr>
          <w:p w:rsidR="00633F96" w:rsidRPr="00443AB7" w:rsidP="004B262E" w14:paraId="4D4008F6" w14:textId="77777777">
            <w:pPr>
              <w:spacing w:after="0" w:line="240" w:lineRule="auto"/>
              <w:jc w:val="center"/>
              <w:rPr>
                <w:rFonts w:ascii="Arial" w:eastAsia="Times New Roman" w:hAnsi="Arial" w:cs="Arial"/>
                <w:b/>
                <w:bCs/>
                <w:color w:val="000000"/>
                <w:sz w:val="16"/>
                <w:szCs w:val="16"/>
                <w:lang w:eastAsia="es-ES"/>
              </w:rPr>
            </w:pPr>
          </w:p>
        </w:tc>
        <w:tc>
          <w:tcPr>
            <w:tcW w:w="390" w:type="dxa"/>
            <w:shd w:val="clear" w:color="000000" w:fill="FFFFFF"/>
            <w:vAlign w:val="bottom"/>
            <w:hideMark/>
          </w:tcPr>
          <w:p w:rsidR="00633F96" w:rsidRPr="00443AB7" w:rsidP="004B262E" w14:paraId="2CA4A580" w14:textId="77777777">
            <w:pPr>
              <w:spacing w:after="0" w:line="240" w:lineRule="auto"/>
              <w:jc w:val="center"/>
              <w:rPr>
                <w:rFonts w:ascii="Arial" w:eastAsia="Times New Roman" w:hAnsi="Arial" w:cs="Arial"/>
                <w:b/>
                <w:bCs/>
                <w:color w:val="000000"/>
                <w:sz w:val="16"/>
                <w:szCs w:val="16"/>
                <w:lang w:eastAsia="es-ES"/>
              </w:rPr>
            </w:pPr>
          </w:p>
        </w:tc>
        <w:tc>
          <w:tcPr>
            <w:tcW w:w="1565" w:type="dxa"/>
            <w:shd w:val="clear" w:color="000000" w:fill="FFFFFF"/>
            <w:vAlign w:val="bottom"/>
            <w:hideMark/>
          </w:tcPr>
          <w:p w:rsidR="00633F96" w:rsidRPr="00443AB7" w:rsidP="004B262E" w14:paraId="436DFB10" w14:textId="77777777">
            <w:pPr>
              <w:spacing w:after="0" w:line="240" w:lineRule="auto"/>
              <w:jc w:val="center"/>
              <w:rPr>
                <w:rFonts w:ascii="Arial" w:eastAsia="Times New Roman" w:hAnsi="Arial" w:cs="Arial"/>
                <w:b/>
                <w:bCs/>
                <w:color w:val="000000"/>
                <w:sz w:val="16"/>
                <w:szCs w:val="16"/>
                <w:lang w:eastAsia="es-ES"/>
              </w:rPr>
            </w:pPr>
          </w:p>
        </w:tc>
      </w:tr>
      <w:bookmarkEnd w:id="37"/>
    </w:tbl>
    <w:p w:rsidR="00633F96" w:rsidRPr="00697B82" w:rsidP="00633F96" w14:paraId="1B7F10AC" w14:textId="77777777">
      <w:pPr>
        <w:pBdr>
          <w:top w:val="nil"/>
          <w:left w:val="nil"/>
          <w:bottom w:val="nil"/>
          <w:right w:val="nil"/>
          <w:between w:val="nil"/>
        </w:pBdr>
        <w:tabs>
          <w:tab w:val="center" w:pos="4252"/>
          <w:tab w:val="right" w:pos="8504"/>
        </w:tabs>
        <w:spacing w:after="0" w:line="240" w:lineRule="auto"/>
        <w:rPr>
          <w:rFonts w:ascii="Arial" w:hAnsi="Arial" w:cs="Arial"/>
          <w:color w:val="000000"/>
        </w:rPr>
      </w:pPr>
    </w:p>
    <w:p w:rsidR="00780C2A" w14:paraId="58297AB0" w14:textId="77777777"/>
    <w:sectPr w:rsidSect="00633F96">
      <w:pgSz w:w="16838" w:h="11906" w:orient="landscape" w:code="9"/>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9" w:author="Maria Alejandra Santos Yepes" w:date="2022-08-03T15:16:00Z" w:initials="MASY">
    <w:p w:rsidR="00633F96" w:rsidP="00633F96" w14:paraId="22886A1D">
      <w:pPr>
        <w:pStyle w:val="CommentText"/>
      </w:pPr>
      <w:r>
        <w:rPr>
          <w:rStyle w:val="CommentReference"/>
        </w:rPr>
        <w:annotationRef/>
      </w:r>
      <w:r>
        <w:t>Debe quedar armonizado con la resolución 3050 anexo técnico epata 2 numeral 1 análisis de puesto de trabajo.</w:t>
      </w:r>
    </w:p>
  </w:comment>
  <w:comment w:id="27" w:author="Diego Fernando Castellanos Jaramillo" w:date="2024-04-18T11:00:00Z" w:initials="DC">
    <w:p w:rsidR="00633F96" w:rsidP="00633F96" w14:paraId="3ACF1C7F">
      <w:pPr>
        <w:pStyle w:val="CommentText"/>
      </w:pPr>
      <w:r>
        <w:rPr>
          <w:rStyle w:val="CommentReference"/>
        </w:rPr>
        <w:annotationRef/>
      </w:r>
      <w:r>
        <w:t>Es la última actualización?</w:t>
      </w:r>
    </w:p>
  </w:comment>
  <w:comment w:id="29" w:author="Maria Alejandra Santos Yepes" w:date="2022-08-03T15:49:00Z" w:initials="MASY">
    <w:p w:rsidR="00633F96" w:rsidP="00633F96" w14:paraId="665B9367">
      <w:pPr>
        <w:pStyle w:val="CommentText"/>
      </w:pPr>
      <w:r>
        <w:rPr>
          <w:rStyle w:val="CommentReference"/>
        </w:rPr>
        <w:annotationRef/>
      </w:r>
      <w:r>
        <w:t>Revisar de acuerdo a la resolución 3050 la evaluación por reincorporación laboral.</w:t>
      </w:r>
    </w:p>
  </w:comment>
  <w:comment w:id="30" w:author="Maria Alejandra Santos Yepes" w:date="2022-08-03T15:52:00Z" w:initials="MASY">
    <w:p w:rsidR="00633F96" w:rsidP="00633F96" w14:paraId="6232D173">
      <w:pPr>
        <w:pStyle w:val="CommentText"/>
      </w:pPr>
      <w:r>
        <w:rPr>
          <w:rStyle w:val="CommentReference"/>
        </w:rPr>
        <w:annotationRef/>
      </w:r>
      <w:r>
        <w:t>Esta confuso el texto</w:t>
      </w:r>
    </w:p>
  </w:comment>
  <w:comment w:id="38" w:author="Maria Alejandra Santos Yepes" w:date="2022-08-03T16:00:00Z" w:initials="MASY">
    <w:p w:rsidR="00633F96" w:rsidP="00633F96" w14:paraId="529A0C5B">
      <w:pPr>
        <w:pStyle w:val="CommentText"/>
      </w:pPr>
      <w:r>
        <w:rPr>
          <w:rStyle w:val="CommentReference"/>
        </w:rPr>
        <w:annotationRef/>
      </w:r>
      <w:r>
        <w:t>Revisar grupo de medicina laboral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22886A1D" w15:done="0"/>
  <w15:commentEx w15:paraId="3ACF1C7F" w15:done="0"/>
  <w15:commentEx w15:paraId="665B9367" w15:done="0"/>
  <w15:commentEx w15:paraId="6232D173" w15:done="0"/>
  <w15:commentEx w15:paraId="529A0C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1762904"/>
      <w:docPartObj>
        <w:docPartGallery w:val="Page Numbers (Bottom of Page)"/>
        <w:docPartUnique/>
      </w:docPartObj>
    </w:sdtPr>
    <w:sdtContent>
      <w:p w:rsidR="00633F96" w14:paraId="02357320" w14:textId="77777777">
        <w:pPr>
          <w:pStyle w:val="Footer"/>
          <w:jc w:val="right"/>
        </w:pPr>
        <w:r>
          <w:fldChar w:fldCharType="begin"/>
        </w:r>
        <w:r>
          <w:instrText>PAGE   \* MERGEFORMAT</w:instrText>
        </w:r>
        <w:r>
          <w:fldChar w:fldCharType="separate"/>
        </w:r>
        <w:r>
          <w:rPr>
            <w:noProof/>
          </w:rPr>
          <w:t>21</w:t>
        </w:r>
        <w:r>
          <w:fldChar w:fldCharType="end"/>
        </w:r>
      </w:p>
    </w:sdtContent>
  </w:sdt>
  <w:p w:rsidR="00633F96" w14:paraId="578E419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F96" w14:paraId="7AD8E841" w14:textId="3C87A4EE">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386155"/>
    <w:multiLevelType w:val="hybridMultilevel"/>
    <w:tmpl w:val="13DE6F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F22928"/>
    <w:multiLevelType w:val="hybridMultilevel"/>
    <w:tmpl w:val="B614CB04"/>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305B37"/>
    <w:multiLevelType w:val="multilevel"/>
    <w:tmpl w:val="523E8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911564F"/>
    <w:multiLevelType w:val="hybridMultilevel"/>
    <w:tmpl w:val="C7C213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C731D6"/>
    <w:multiLevelType w:val="multilevel"/>
    <w:tmpl w:val="5DC84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A7636AE"/>
    <w:multiLevelType w:val="multilevel"/>
    <w:tmpl w:val="C5BC5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0806182"/>
    <w:multiLevelType w:val="hybridMultilevel"/>
    <w:tmpl w:val="0AE2D4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6AE7A18"/>
    <w:multiLevelType w:val="hybridMultilevel"/>
    <w:tmpl w:val="771E43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97032A4"/>
    <w:multiLevelType w:val="hybridMultilevel"/>
    <w:tmpl w:val="36B2C2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BA85F6F"/>
    <w:multiLevelType w:val="multilevel"/>
    <w:tmpl w:val="E2627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C23570E"/>
    <w:multiLevelType w:val="multilevel"/>
    <w:tmpl w:val="DEFE6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45669D9"/>
    <w:multiLevelType w:val="hybridMultilevel"/>
    <w:tmpl w:val="F0EAC8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7CB09A2"/>
    <w:multiLevelType w:val="hybridMultilevel"/>
    <w:tmpl w:val="0EBC7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A143137"/>
    <w:multiLevelType w:val="hybridMultilevel"/>
    <w:tmpl w:val="A178F7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C30238A"/>
    <w:multiLevelType w:val="multilevel"/>
    <w:tmpl w:val="4EEC17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C3024B2"/>
    <w:multiLevelType w:val="hybridMultilevel"/>
    <w:tmpl w:val="F54C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F7B6467"/>
    <w:multiLevelType w:val="multilevel"/>
    <w:tmpl w:val="3EDE5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F997452"/>
    <w:multiLevelType w:val="hybridMultilevel"/>
    <w:tmpl w:val="0B260818"/>
    <w:lvl w:ilvl="0">
      <w:start w:val="2"/>
      <w:numFmt w:val="bullet"/>
      <w:lvlText w:val="-"/>
      <w:lvlJc w:val="left"/>
      <w:pPr>
        <w:ind w:left="720" w:hanging="360"/>
      </w:pPr>
      <w:rPr>
        <w:rFonts w:ascii="Arial" w:eastAsia="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55E521F"/>
    <w:multiLevelType w:val="multilevel"/>
    <w:tmpl w:val="4A609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CB54C0E"/>
    <w:multiLevelType w:val="hybridMultilevel"/>
    <w:tmpl w:val="0BE4779C"/>
    <w:lvl w:ilvl="0">
      <w:start w:val="3"/>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B57460A"/>
    <w:multiLevelType w:val="multilevel"/>
    <w:tmpl w:val="75E2F7F8"/>
    <w:lvl w:ilvl="0">
      <w:start w:val="1"/>
      <w:numFmt w:val="decimal"/>
      <w:lvlText w:val="%1."/>
      <w:lvlJc w:val="left"/>
      <w:pPr>
        <w:ind w:left="720" w:hanging="360"/>
      </w:pPr>
    </w:lvl>
    <w:lvl w:ilvl="1">
      <w:start w:val="1"/>
      <w:numFmt w:val="decimal"/>
      <w:lvlText w:val="%1.%2."/>
      <w:lvlJc w:val="left"/>
      <w:pPr>
        <w:ind w:left="1425" w:hanging="720"/>
      </w:pPr>
    </w:lvl>
    <w:lvl w:ilvl="2">
      <w:start w:val="1"/>
      <w:numFmt w:val="decimal"/>
      <w:lvlText w:val="%1.%2.%3."/>
      <w:lvlJc w:val="left"/>
      <w:pPr>
        <w:ind w:left="1770" w:hanging="720"/>
      </w:pPr>
    </w:lvl>
    <w:lvl w:ilvl="3">
      <w:start w:val="1"/>
      <w:numFmt w:val="decimal"/>
      <w:lvlText w:val="%1.%2.%3.%4."/>
      <w:lvlJc w:val="left"/>
      <w:pPr>
        <w:ind w:left="2475" w:hanging="1080"/>
      </w:pPr>
    </w:lvl>
    <w:lvl w:ilvl="4">
      <w:start w:val="1"/>
      <w:numFmt w:val="decimal"/>
      <w:lvlText w:val="%1.%2.%3.%4.%5."/>
      <w:lvlJc w:val="left"/>
      <w:pPr>
        <w:ind w:left="2820" w:hanging="1080"/>
      </w:pPr>
    </w:lvl>
    <w:lvl w:ilvl="5">
      <w:start w:val="1"/>
      <w:numFmt w:val="decimal"/>
      <w:lvlText w:val="%1.%2.%3.%4.%5.%6."/>
      <w:lvlJc w:val="left"/>
      <w:pPr>
        <w:ind w:left="3525" w:hanging="1440"/>
      </w:pPr>
    </w:lvl>
    <w:lvl w:ilvl="6">
      <w:start w:val="1"/>
      <w:numFmt w:val="decimal"/>
      <w:lvlText w:val="%1.%2.%3.%4.%5.%6.%7."/>
      <w:lvlJc w:val="left"/>
      <w:pPr>
        <w:ind w:left="3870" w:hanging="1440"/>
      </w:pPr>
    </w:lvl>
    <w:lvl w:ilvl="7">
      <w:start w:val="1"/>
      <w:numFmt w:val="decimal"/>
      <w:lvlText w:val="%1.%2.%3.%4.%5.%6.%7.%8."/>
      <w:lvlJc w:val="left"/>
      <w:pPr>
        <w:ind w:left="4575" w:hanging="1800"/>
      </w:pPr>
    </w:lvl>
    <w:lvl w:ilvl="8">
      <w:start w:val="1"/>
      <w:numFmt w:val="decimal"/>
      <w:lvlText w:val="%1.%2.%3.%4.%5.%6.%7.%8.%9."/>
      <w:lvlJc w:val="left"/>
      <w:pPr>
        <w:ind w:left="4920" w:hanging="1800"/>
      </w:pPr>
    </w:lvl>
  </w:abstractNum>
  <w:abstractNum w:abstractNumId="21">
    <w:nsid w:val="6E9221A3"/>
    <w:multiLevelType w:val="hybridMultilevel"/>
    <w:tmpl w:val="40DA73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0676751"/>
    <w:multiLevelType w:val="hybridMultilevel"/>
    <w:tmpl w:val="B150C0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84C4A30"/>
    <w:multiLevelType w:val="hybridMultilevel"/>
    <w:tmpl w:val="E97271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4"/>
  </w:num>
  <w:num w:numId="3">
    <w:abstractNumId w:val="9"/>
  </w:num>
  <w:num w:numId="4">
    <w:abstractNumId w:val="10"/>
  </w:num>
  <w:num w:numId="5">
    <w:abstractNumId w:val="4"/>
  </w:num>
  <w:num w:numId="6">
    <w:abstractNumId w:val="18"/>
  </w:num>
  <w:num w:numId="7">
    <w:abstractNumId w:val="20"/>
  </w:num>
  <w:num w:numId="8">
    <w:abstractNumId w:val="1"/>
  </w:num>
  <w:num w:numId="9">
    <w:abstractNumId w:val="19"/>
  </w:num>
  <w:num w:numId="10">
    <w:abstractNumId w:val="16"/>
  </w:num>
  <w:num w:numId="11">
    <w:abstractNumId w:val="2"/>
  </w:num>
  <w:num w:numId="12">
    <w:abstractNumId w:val="5"/>
  </w:num>
  <w:num w:numId="13">
    <w:abstractNumId w:val="11"/>
  </w:num>
  <w:num w:numId="14">
    <w:abstractNumId w:val="7"/>
  </w:num>
  <w:num w:numId="15">
    <w:abstractNumId w:val="6"/>
  </w:num>
  <w:num w:numId="16">
    <w:abstractNumId w:val="13"/>
  </w:num>
  <w:num w:numId="17">
    <w:abstractNumId w:val="0"/>
  </w:num>
  <w:num w:numId="18">
    <w:abstractNumId w:val="8"/>
  </w:num>
  <w:num w:numId="19">
    <w:abstractNumId w:val="23"/>
  </w:num>
  <w:num w:numId="20">
    <w:abstractNumId w:val="17"/>
  </w:num>
  <w:num w:numId="21">
    <w:abstractNumId w:val="12"/>
  </w:num>
  <w:num w:numId="22">
    <w:abstractNumId w:val="22"/>
  </w:num>
  <w:num w:numId="23">
    <w:abstractNumId w:val="3"/>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ria Alejandra Santos Yepes">
    <w15:presenceInfo w15:providerId="AD" w15:userId="S::msantos@mintrabajo.gov.co::44ba811d-198c-416c-96a5-442aa211376f"/>
  </w15:person>
  <w15:person w15:author="Diego Fernando Castellanos Jaramillo">
    <w15:presenceInfo w15:providerId="AD" w15:userId="S::dcastellanos@mintrabajo.gov.co::1ea933cd-0ca2-4da4-a4df-3aee22199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96"/>
    <w:rsid w:val="001A1653"/>
    <w:rsid w:val="0024156E"/>
    <w:rsid w:val="003C28D1"/>
    <w:rsid w:val="00416693"/>
    <w:rsid w:val="004306D3"/>
    <w:rsid w:val="00443AB7"/>
    <w:rsid w:val="00456E55"/>
    <w:rsid w:val="004B262E"/>
    <w:rsid w:val="00560A1E"/>
    <w:rsid w:val="005736A9"/>
    <w:rsid w:val="005F3437"/>
    <w:rsid w:val="00633F96"/>
    <w:rsid w:val="00663463"/>
    <w:rsid w:val="00697B82"/>
    <w:rsid w:val="006F1D17"/>
    <w:rsid w:val="00780C2A"/>
    <w:rsid w:val="00844DC5"/>
    <w:rsid w:val="00882888"/>
    <w:rsid w:val="008F2B7F"/>
    <w:rsid w:val="009F434A"/>
    <w:rsid w:val="00A93DED"/>
    <w:rsid w:val="00B93E90"/>
    <w:rsid w:val="00BC5A22"/>
    <w:rsid w:val="00C9674F"/>
    <w:rsid w:val="00D2181D"/>
    <w:rsid w:val="00DA1BC5"/>
    <w:rsid w:val="00E764D1"/>
    <w:rsid w:val="00EB360F"/>
    <w:rsid w:val="00EE3428"/>
    <w:rsid w:val="00F55003"/>
  </w:rsids>
  <m:mathPr>
    <m:mathFont m:val="Cambria Math"/>
  </m:mathPr>
  <w:themeFontLang w:val="es-CO"/>
  <w:clrSchemeMapping w:bg1="light1" w:t1="dark1" w:bg2="light2" w:t2="dark2" w:accent1="accent1" w:accent2="accent2" w:accent3="accent3" w:accent4="accent4" w:accent5="accent5" w:accent6="accent6" w:hyperlink="hyperlink" w:followedHyperlink="followedHyperlink"/>
  <w15:chartTrackingRefBased/>
  <w15:docId w15:val="{A9160846-CAED-4C7A-8EC8-7A087BE9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F96"/>
    <w:rPr>
      <w:kern w:val="0"/>
      <w:lang w:val="es-ES"/>
      <w14:ligatures w14:val="none"/>
    </w:rPr>
  </w:style>
  <w:style w:type="paragraph" w:styleId="Heading1">
    <w:name w:val="heading 1"/>
    <w:basedOn w:val="Normal"/>
    <w:next w:val="Normal"/>
    <w:link w:val="Ttulo1Car"/>
    <w:uiPriority w:val="9"/>
    <w:qFormat/>
    <w:rsid w:val="00633F96"/>
    <w:pPr>
      <w:keepNext/>
      <w:keepLines/>
      <w:spacing w:before="240" w:after="0"/>
      <w:jc w:val="center"/>
      <w:outlineLvl w:val="0"/>
    </w:pPr>
    <w:rPr>
      <w:rFonts w:ascii="Arial" w:hAnsi="Arial" w:eastAsiaTheme="majorEastAsia" w:cstheme="majorBidi"/>
      <w:b/>
      <w:szCs w:val="32"/>
    </w:rPr>
  </w:style>
  <w:style w:type="paragraph" w:styleId="Heading2">
    <w:name w:val="heading 2"/>
    <w:basedOn w:val="Normal"/>
    <w:next w:val="Normal"/>
    <w:link w:val="Ttulo2Car"/>
    <w:uiPriority w:val="9"/>
    <w:unhideWhenUsed/>
    <w:qFormat/>
    <w:rsid w:val="00633F96"/>
    <w:pPr>
      <w:keepNext/>
      <w:keepLines/>
      <w:spacing w:before="40" w:after="0"/>
      <w:outlineLvl w:val="1"/>
    </w:pPr>
    <w:rPr>
      <w:rFonts w:ascii="Arial" w:hAnsi="Arial" w:eastAsiaTheme="majorEastAsia" w:cstheme="majorBidi"/>
      <w:b/>
      <w:color w:val="000000" w:themeColor="text1"/>
      <w:szCs w:val="26"/>
    </w:rPr>
  </w:style>
  <w:style w:type="paragraph" w:styleId="Heading3">
    <w:name w:val="heading 3"/>
    <w:basedOn w:val="Normal"/>
    <w:next w:val="Normal"/>
    <w:link w:val="Ttulo3Car"/>
    <w:rsid w:val="00633F96"/>
    <w:pPr>
      <w:keepNext/>
      <w:keepLines/>
      <w:spacing w:before="40" w:after="0"/>
      <w:outlineLvl w:val="2"/>
    </w:pPr>
    <w:rPr>
      <w:rFonts w:ascii="Arial" w:eastAsia="Arial" w:hAnsi="Arial" w:cs="Arial"/>
      <w:b/>
      <w:sz w:val="24"/>
      <w:szCs w:val="24"/>
      <w:lang w:eastAsia="es-ES"/>
    </w:rPr>
  </w:style>
  <w:style w:type="paragraph" w:styleId="Heading4">
    <w:name w:val="heading 4"/>
    <w:basedOn w:val="Normal"/>
    <w:next w:val="Normal"/>
    <w:link w:val="Ttulo4Car"/>
    <w:uiPriority w:val="9"/>
    <w:semiHidden/>
    <w:unhideWhenUsed/>
    <w:qFormat/>
    <w:rsid w:val="00633F9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basedOn w:val="DefaultParagraphFont"/>
    <w:link w:val="Heading1"/>
    <w:uiPriority w:val="9"/>
    <w:rsid w:val="00633F96"/>
    <w:rPr>
      <w:rFonts w:ascii="Arial" w:hAnsi="Arial" w:eastAsiaTheme="majorEastAsia" w:cstheme="majorBidi"/>
      <w:b/>
      <w:kern w:val="0"/>
      <w:szCs w:val="32"/>
      <w:lang w:val="es-ES"/>
      <w14:ligatures w14:val="none"/>
    </w:rPr>
  </w:style>
  <w:style w:type="character" w:customStyle="1" w:styleId="Ttulo2Car">
    <w:name w:val="Título 2 Car"/>
    <w:basedOn w:val="DefaultParagraphFont"/>
    <w:link w:val="Heading2"/>
    <w:uiPriority w:val="9"/>
    <w:rsid w:val="00633F96"/>
    <w:rPr>
      <w:rFonts w:ascii="Arial" w:hAnsi="Arial" w:eastAsiaTheme="majorEastAsia" w:cstheme="majorBidi"/>
      <w:b/>
      <w:color w:val="000000" w:themeColor="text1"/>
      <w:kern w:val="0"/>
      <w:szCs w:val="26"/>
      <w:lang w:val="es-ES"/>
      <w14:ligatures w14:val="none"/>
    </w:rPr>
  </w:style>
  <w:style w:type="character" w:customStyle="1" w:styleId="Ttulo3Car">
    <w:name w:val="Título 3 Car"/>
    <w:basedOn w:val="DefaultParagraphFont"/>
    <w:link w:val="Heading3"/>
    <w:rsid w:val="00633F96"/>
    <w:rPr>
      <w:rFonts w:ascii="Arial" w:eastAsia="Arial" w:hAnsi="Arial" w:cs="Arial"/>
      <w:b/>
      <w:kern w:val="0"/>
      <w:sz w:val="24"/>
      <w:szCs w:val="24"/>
      <w:lang w:val="es-ES" w:eastAsia="es-ES"/>
      <w14:ligatures w14:val="none"/>
    </w:rPr>
  </w:style>
  <w:style w:type="character" w:customStyle="1" w:styleId="Ttulo4Car">
    <w:name w:val="Título 4 Car"/>
    <w:basedOn w:val="DefaultParagraphFont"/>
    <w:link w:val="Heading4"/>
    <w:uiPriority w:val="9"/>
    <w:semiHidden/>
    <w:rsid w:val="00633F96"/>
    <w:rPr>
      <w:rFonts w:asciiTheme="majorHAnsi" w:eastAsiaTheme="majorEastAsia" w:hAnsiTheme="majorHAnsi" w:cstheme="majorBidi"/>
      <w:i/>
      <w:iCs/>
      <w:color w:val="2F5496" w:themeColor="accent1" w:themeShade="BF"/>
      <w:kern w:val="0"/>
      <w:lang w:val="es-ES"/>
      <w14:ligatures w14:val="none"/>
    </w:rPr>
  </w:style>
  <w:style w:type="paragraph" w:styleId="ListParagraph">
    <w:name w:val="List Paragraph"/>
    <w:basedOn w:val="Normal"/>
    <w:uiPriority w:val="34"/>
    <w:qFormat/>
    <w:rsid w:val="00633F96"/>
    <w:pPr>
      <w:ind w:left="720"/>
      <w:contextualSpacing/>
    </w:pPr>
  </w:style>
  <w:style w:type="table" w:styleId="TableGrid">
    <w:name w:val="Table Grid"/>
    <w:basedOn w:val="TableNormal"/>
    <w:uiPriority w:val="39"/>
    <w:rsid w:val="00633F96"/>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odegloboCar"/>
    <w:uiPriority w:val="99"/>
    <w:semiHidden/>
    <w:unhideWhenUsed/>
    <w:rsid w:val="00633F96"/>
    <w:pPr>
      <w:spacing w:after="0" w:line="240" w:lineRule="auto"/>
    </w:pPr>
    <w:rPr>
      <w:rFonts w:ascii="Segoe UI" w:hAnsi="Segoe UI" w:cs="Segoe UI"/>
      <w:sz w:val="18"/>
      <w:szCs w:val="18"/>
    </w:rPr>
  </w:style>
  <w:style w:type="character" w:customStyle="1" w:styleId="TextodegloboCar">
    <w:name w:val="Texto de globo Car"/>
    <w:basedOn w:val="DefaultParagraphFont"/>
    <w:link w:val="BalloonText"/>
    <w:uiPriority w:val="99"/>
    <w:semiHidden/>
    <w:rsid w:val="00633F96"/>
    <w:rPr>
      <w:rFonts w:ascii="Segoe UI" w:hAnsi="Segoe UI" w:cs="Segoe UI"/>
      <w:kern w:val="0"/>
      <w:sz w:val="18"/>
      <w:szCs w:val="18"/>
      <w:lang w:val="es-ES"/>
      <w14:ligatures w14:val="none"/>
    </w:rPr>
  </w:style>
  <w:style w:type="character" w:styleId="CommentReference">
    <w:name w:val="annotation reference"/>
    <w:basedOn w:val="DefaultParagraphFont"/>
    <w:uiPriority w:val="99"/>
    <w:semiHidden/>
    <w:unhideWhenUsed/>
    <w:rsid w:val="00633F96"/>
    <w:rPr>
      <w:sz w:val="16"/>
      <w:szCs w:val="16"/>
    </w:rPr>
  </w:style>
  <w:style w:type="paragraph" w:styleId="CommentText">
    <w:name w:val="annotation text"/>
    <w:basedOn w:val="Normal"/>
    <w:link w:val="TextocomentarioCar"/>
    <w:uiPriority w:val="99"/>
    <w:unhideWhenUsed/>
    <w:rsid w:val="00633F96"/>
    <w:pPr>
      <w:spacing w:line="240" w:lineRule="auto"/>
    </w:pPr>
    <w:rPr>
      <w:sz w:val="20"/>
      <w:szCs w:val="20"/>
    </w:rPr>
  </w:style>
  <w:style w:type="character" w:customStyle="1" w:styleId="TextocomentarioCar">
    <w:name w:val="Texto comentario Car"/>
    <w:basedOn w:val="DefaultParagraphFont"/>
    <w:link w:val="CommentText"/>
    <w:uiPriority w:val="99"/>
    <w:rsid w:val="00633F96"/>
    <w:rPr>
      <w:kern w:val="0"/>
      <w:sz w:val="20"/>
      <w:szCs w:val="20"/>
      <w:lang w:val="es-ES"/>
      <w14:ligatures w14:val="none"/>
    </w:rPr>
  </w:style>
  <w:style w:type="paragraph" w:styleId="CommentSubject">
    <w:name w:val="annotation subject"/>
    <w:basedOn w:val="CommentText"/>
    <w:next w:val="CommentText"/>
    <w:link w:val="AsuntodelcomentarioCar"/>
    <w:uiPriority w:val="99"/>
    <w:semiHidden/>
    <w:unhideWhenUsed/>
    <w:rsid w:val="00633F96"/>
    <w:rPr>
      <w:b/>
      <w:bCs/>
    </w:rPr>
  </w:style>
  <w:style w:type="character" w:customStyle="1" w:styleId="AsuntodelcomentarioCar">
    <w:name w:val="Asunto del comentario Car"/>
    <w:basedOn w:val="TextocomentarioCar"/>
    <w:link w:val="CommentSubject"/>
    <w:uiPriority w:val="99"/>
    <w:semiHidden/>
    <w:rsid w:val="00633F96"/>
    <w:rPr>
      <w:b/>
      <w:bCs/>
      <w:kern w:val="0"/>
      <w:sz w:val="20"/>
      <w:szCs w:val="20"/>
      <w:lang w:val="es-ES"/>
      <w14:ligatures w14:val="none"/>
    </w:rPr>
  </w:style>
  <w:style w:type="paragraph" w:styleId="Header">
    <w:name w:val="header"/>
    <w:basedOn w:val="Normal"/>
    <w:link w:val="EncabezadoCar"/>
    <w:uiPriority w:val="99"/>
    <w:unhideWhenUsed/>
    <w:rsid w:val="00633F96"/>
    <w:pPr>
      <w:tabs>
        <w:tab w:val="center" w:pos="4252"/>
        <w:tab w:val="right" w:pos="8504"/>
      </w:tabs>
      <w:spacing w:after="0" w:line="240" w:lineRule="auto"/>
    </w:pPr>
  </w:style>
  <w:style w:type="character" w:customStyle="1" w:styleId="EncabezadoCar">
    <w:name w:val="Encabezado Car"/>
    <w:basedOn w:val="DefaultParagraphFont"/>
    <w:link w:val="Header"/>
    <w:uiPriority w:val="99"/>
    <w:rsid w:val="00633F96"/>
    <w:rPr>
      <w:kern w:val="0"/>
      <w:lang w:val="es-ES"/>
      <w14:ligatures w14:val="none"/>
    </w:rPr>
  </w:style>
  <w:style w:type="paragraph" w:styleId="Footer">
    <w:name w:val="footer"/>
    <w:basedOn w:val="Normal"/>
    <w:link w:val="PiedepginaCar"/>
    <w:uiPriority w:val="99"/>
    <w:unhideWhenUsed/>
    <w:rsid w:val="00633F96"/>
    <w:pPr>
      <w:tabs>
        <w:tab w:val="center" w:pos="4252"/>
        <w:tab w:val="right" w:pos="8504"/>
      </w:tabs>
      <w:spacing w:after="0" w:line="240" w:lineRule="auto"/>
    </w:pPr>
  </w:style>
  <w:style w:type="character" w:customStyle="1" w:styleId="PiedepginaCar">
    <w:name w:val="Pie de página Car"/>
    <w:basedOn w:val="DefaultParagraphFont"/>
    <w:link w:val="Footer"/>
    <w:uiPriority w:val="99"/>
    <w:rsid w:val="00633F96"/>
    <w:rPr>
      <w:kern w:val="0"/>
      <w:lang w:val="es-ES"/>
      <w14:ligatures w14:val="none"/>
    </w:rPr>
  </w:style>
  <w:style w:type="table" w:customStyle="1" w:styleId="Tablaconcuadrcula1">
    <w:name w:val="Tabla con cuadrícula1"/>
    <w:basedOn w:val="TableNormal"/>
    <w:next w:val="TableGrid"/>
    <w:uiPriority w:val="39"/>
    <w:rsid w:val="00633F96"/>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633F96"/>
    <w:rPr>
      <w:b/>
      <w:bCs/>
      <w:i/>
      <w:iCs/>
      <w:spacing w:val="5"/>
    </w:rPr>
  </w:style>
  <w:style w:type="paragraph" w:styleId="TOCHeading">
    <w:name w:val="TOC Heading"/>
    <w:basedOn w:val="Heading1"/>
    <w:next w:val="Normal"/>
    <w:uiPriority w:val="39"/>
    <w:unhideWhenUsed/>
    <w:qFormat/>
    <w:rsid w:val="00633F96"/>
    <w:pPr>
      <w:jc w:val="left"/>
      <w:outlineLvl w:val="9"/>
    </w:pPr>
    <w:rPr>
      <w:rFonts w:asciiTheme="majorHAnsi" w:hAnsiTheme="majorHAnsi"/>
      <w:b w:val="0"/>
      <w:color w:val="2F5496" w:themeColor="accent1" w:themeShade="BF"/>
      <w:sz w:val="32"/>
      <w:lang w:eastAsia="es-ES"/>
    </w:rPr>
  </w:style>
  <w:style w:type="paragraph" w:styleId="TOC1">
    <w:name w:val="toc 1"/>
    <w:basedOn w:val="Normal"/>
    <w:next w:val="Normal"/>
    <w:autoRedefine/>
    <w:uiPriority w:val="39"/>
    <w:unhideWhenUsed/>
    <w:rsid w:val="00633F96"/>
    <w:pPr>
      <w:spacing w:after="100"/>
    </w:pPr>
  </w:style>
  <w:style w:type="paragraph" w:styleId="TOC2">
    <w:name w:val="toc 2"/>
    <w:basedOn w:val="Normal"/>
    <w:next w:val="Normal"/>
    <w:autoRedefine/>
    <w:uiPriority w:val="39"/>
    <w:unhideWhenUsed/>
    <w:rsid w:val="00633F96"/>
    <w:pPr>
      <w:spacing w:after="100"/>
      <w:ind w:left="220"/>
    </w:pPr>
  </w:style>
  <w:style w:type="paragraph" w:styleId="TOC3">
    <w:name w:val="toc 3"/>
    <w:basedOn w:val="Normal"/>
    <w:next w:val="Normal"/>
    <w:autoRedefine/>
    <w:uiPriority w:val="39"/>
    <w:unhideWhenUsed/>
    <w:rsid w:val="00633F96"/>
    <w:pPr>
      <w:spacing w:after="100"/>
      <w:ind w:left="440"/>
    </w:pPr>
  </w:style>
  <w:style w:type="character" w:styleId="Hyperlink">
    <w:name w:val="Hyperlink"/>
    <w:basedOn w:val="DefaultParagraphFont"/>
    <w:uiPriority w:val="99"/>
    <w:unhideWhenUsed/>
    <w:rsid w:val="00633F96"/>
    <w:rPr>
      <w:color w:val="0563C1" w:themeColor="hyperlink"/>
      <w:u w:val="single"/>
    </w:rPr>
  </w:style>
  <w:style w:type="paragraph" w:styleId="Revision">
    <w:name w:val="Revision"/>
    <w:hidden/>
    <w:uiPriority w:val="99"/>
    <w:semiHidden/>
    <w:rsid w:val="00633F96"/>
    <w:pPr>
      <w:spacing w:after="0" w:line="240" w:lineRule="auto"/>
    </w:pPr>
    <w:rPr>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rotect.checkpoint.com/v2/___https://gerentedelsiglo21.blogspot.com/2013/...competencias-de-hay-mcber.html___.Y3AxOnN1cmE6YzpvOmUzMmUxZGQ5Y2M5ZTk3MmJjYjYwZWIxNzZlMDcyZjNhOjY6YWIwMzpjMGZlYTdhYjc1MTlmYmFlZmNlZmYwYjA1Y2YyOTVkNjAzYzUzZDBjNzVhZDEzNTY3NTAyOTJlNThlNzIxN2RjOnA6RjpO" TargetMode="External" /><Relationship Id="rId11" Type="http://schemas.openxmlformats.org/officeDocument/2006/relationships/hyperlink" Target="https://protect.checkpoint.com/v2/___https://formacionhumana.files.wordpress.com/2008/06/competencias.pdf___.Y3AxOnN1cmE6YzpvOmUzMmUxZGQ5Y2M5ZTk3MmJjYjYwZWIxNzZlMDcyZjNhOjY6MTQ3MzoyMmU2ZjdlODA0MTA2NGQ5NmZhYzMxOTc4ZjhjNDA3NGRkODFlODk3ZGMyNmQ3NGYyMWZkNzM2YjZlYjgwNDI2OnA6RjpO" TargetMode="External" /><Relationship Id="rId12" Type="http://schemas.openxmlformats.org/officeDocument/2006/relationships/hyperlink" Target="https://protect.checkpoint.com/v2/___https://www.promonegocios.net/mercadotecnia/mision-definicion.html___.Y3AxOnN1cmE6YzpvOmUzMmUxZGQ5Y2M5ZTk3MmJjYjYwZWIxNzZlMDcyZjNhOjY6NTliNjo0MDE1NDhlZjYxYWRiNDQyNzE0MDgwMzk5MGIyNjY2YWYwYjhkZTI1MDZiMTI5MzRmZTExY2M1Mzc3OTY5NDRmOnA6RjpO"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microsoft.com/office/2011/relationships/commentsExtended" Target="commentsExtended.xml" /><Relationship Id="rId5" Type="http://schemas.openxmlformats.org/officeDocument/2006/relationships/comments" Target="comments.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protect.checkpoint.com/v2/___http://www.fce.austral.edu.ar___.Y3AxOnN1cmE6YzpvOmUzMmUxZGQ5Y2M5ZTk3MmJjYjYwZWIxNzZlMDcyZjNhOjY6M2FjMzpjY2RhOWNlN2I3MjMxZDViNGUwN2FhNTIyNmJjMTU1NDNkZTA1Y2JhYmQ1NDc2ZDE3MzVhZDM1YTc5YTllMzQ2OnA6RjpO" TargetMode="External" /><Relationship Id="rId9" Type="http://schemas.openxmlformats.org/officeDocument/2006/relationships/hyperlink" Target="https://protect.checkpoint.com/v2/___https://forumgarrotxa.com/congres/pdf/la-gestion-por-competencias.pdf___.Y3AxOnN1cmE6YzpvOmUzMmUxZGQ5Y2M5ZTk3MmJjYjYwZWIxNzZlMDcyZjNhOjY6NzlmYzowNTRkOTZjNzliYWZmNDIxNzczZDczYTM5ZmI1YjliNWZkYzg2OTQ1OTI3MDY4ODcxNGI0ZmVhOTBjNDcxZDVlOnA6RjpO"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31</Pages>
  <Words>9833</Words>
  <Characters>54082</Characters>
  <Application>Microsoft Office Word</Application>
  <DocSecurity>0</DocSecurity>
  <Lines>450</Lines>
  <Paragraphs>127</Paragraphs>
  <ScaleCrop>false</ScaleCrop>
  <Company/>
  <LinksUpToDate>false</LinksUpToDate>
  <CharactersWithSpaces>63788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Fernando Castellanos Jaramillo</dc:creator>
  <cp:lastModifiedBy>Diego Fernando Castellanos Jaramillo</cp:lastModifiedBy>
  <cp:revision>3</cp:revision>
  <cp:lastPrinted>2024-07-29T22:29:00Z</cp:lastPrinted>
  <dcterms:created xsi:type="dcterms:W3CDTF">2024-04-18T15:58:00Z</dcterms:created>
  <dcterms:modified xsi:type="dcterms:W3CDTF">2024-07-29T22:29:00Z</dcterms:modified>
</cp:coreProperties>
</file>